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BAE" w:rsidRDefault="00B16BAE">
      <w:bookmarkStart w:id="0" w:name="_GoBack"/>
      <w:bookmarkEnd w:id="0"/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10. ZASEDÁNÍ ZASTUPITELSTVA 04.04.2024</w:t>
      </w: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1.1. Schválení programu 10. zasedání Zastupitelstva města Kroměříže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D46185" w:rsidRP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23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D46185" w:rsidRDefault="00D4618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10. ZASEDÁNÍ ZASTUPITELSTVA 04.04.2024</w:t>
      </w: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1.2. Schválení návrhové komise pro formulování usnesení z 10. zasedání Zastupitelstva města Kroměříže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D46185" w:rsidRP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24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24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D46185" w:rsidRDefault="00D4618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10. ZASEDÁNÍ ZASTUPITELSTVA 04.04.2024</w:t>
      </w: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2.1. Zveřejnění    záměru prodeje     </w:t>
      </w:r>
      <w:proofErr w:type="gramStart"/>
      <w:r>
        <w:rPr>
          <w:rFonts w:ascii="Arial" w:hAnsi="Arial" w:cs="Arial"/>
          <w:sz w:val="24"/>
        </w:rPr>
        <w:t xml:space="preserve">pozemku 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č.    2353/</w:t>
      </w:r>
      <w:proofErr w:type="gramStart"/>
      <w:r>
        <w:rPr>
          <w:rFonts w:ascii="Arial" w:hAnsi="Arial" w:cs="Arial"/>
          <w:sz w:val="24"/>
        </w:rPr>
        <w:t>15  v</w:t>
      </w:r>
      <w:proofErr w:type="gramEnd"/>
      <w:r>
        <w:rPr>
          <w:rFonts w:ascii="Arial" w:hAnsi="Arial" w:cs="Arial"/>
          <w:sz w:val="24"/>
        </w:rPr>
        <w:t xml:space="preserve">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  Kroměříž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neschvaluje </w:t>
      </w:r>
    </w:p>
    <w:p w:rsidR="00D46185" w:rsidRP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D46185" w:rsidRDefault="00D4618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10. ZASEDÁNÍ ZASTUPITELSTVA 04.04.2024</w:t>
      </w: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2.2. Prodej    části   </w:t>
      </w:r>
      <w:proofErr w:type="gramStart"/>
      <w:r>
        <w:rPr>
          <w:rFonts w:ascii="Arial" w:hAnsi="Arial" w:cs="Arial"/>
          <w:sz w:val="24"/>
        </w:rPr>
        <w:t xml:space="preserve">pozemku 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č.    97/</w:t>
      </w:r>
      <w:proofErr w:type="gramStart"/>
      <w:r>
        <w:rPr>
          <w:rFonts w:ascii="Arial" w:hAnsi="Arial" w:cs="Arial"/>
          <w:sz w:val="24"/>
        </w:rPr>
        <w:t>2  v</w:t>
      </w:r>
      <w:proofErr w:type="gramEnd"/>
      <w:r>
        <w:rPr>
          <w:rFonts w:ascii="Arial" w:hAnsi="Arial" w:cs="Arial"/>
          <w:sz w:val="24"/>
        </w:rPr>
        <w:t xml:space="preserve">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  Hradisko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D46185" w:rsidRP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D46185" w:rsidRDefault="00D4618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10. ZASEDÁNÍ ZASTUPITELSTVA 04.04.2024</w:t>
      </w: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2.3. Prodej   kanalizačních stok   v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  Trávník </w:t>
      </w:r>
      <w:proofErr w:type="gramStart"/>
      <w:r>
        <w:rPr>
          <w:rFonts w:ascii="Arial" w:hAnsi="Arial" w:cs="Arial"/>
          <w:sz w:val="24"/>
        </w:rPr>
        <w:t>společnosti  Vodovody</w:t>
      </w:r>
      <w:proofErr w:type="gramEnd"/>
      <w:r>
        <w:rPr>
          <w:rFonts w:ascii="Arial" w:hAnsi="Arial" w:cs="Arial"/>
          <w:sz w:val="24"/>
        </w:rPr>
        <w:t xml:space="preserve"> a kanalizace Kroměříž,  a. s.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D46185" w:rsidRP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D46185" w:rsidRDefault="00D4618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10. ZASEDÁNÍ ZASTUPITELSTVA 04.04.2024</w:t>
      </w: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2.4. Nabytí </w:t>
      </w:r>
      <w:proofErr w:type="gramStart"/>
      <w:r>
        <w:rPr>
          <w:rFonts w:ascii="Arial" w:hAnsi="Arial" w:cs="Arial"/>
          <w:sz w:val="24"/>
        </w:rPr>
        <w:t>pozemků  z</w:t>
      </w:r>
      <w:proofErr w:type="gramEnd"/>
      <w:r>
        <w:rPr>
          <w:rFonts w:ascii="Arial" w:hAnsi="Arial" w:cs="Arial"/>
          <w:sz w:val="24"/>
        </w:rPr>
        <w:t xml:space="preserve"> vlastnictví  společnosti AGROSTAV, a. s. v likvidaci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D46185" w:rsidRP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D46185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D46185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2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D46185" w:rsidRDefault="00D4618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10. ZASEDÁNÍ ZASTUPITELSTVA 04.04.2024</w:t>
      </w: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2.5. Žádost o převod infrastruktury v ulici </w:t>
      </w:r>
      <w:proofErr w:type="spellStart"/>
      <w:r>
        <w:rPr>
          <w:rFonts w:ascii="Arial" w:hAnsi="Arial" w:cs="Arial"/>
          <w:sz w:val="24"/>
        </w:rPr>
        <w:t>Hulská</w:t>
      </w:r>
      <w:proofErr w:type="spellEnd"/>
      <w:r>
        <w:rPr>
          <w:rFonts w:ascii="Arial" w:hAnsi="Arial" w:cs="Arial"/>
          <w:sz w:val="24"/>
        </w:rPr>
        <w:t xml:space="preserve"> a Kopce v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Vážany u Kroměříže na město Kroměříž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neschvaluje </w:t>
      </w:r>
    </w:p>
    <w:p w:rsidR="00D46185" w:rsidRP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D46185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24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1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D46185" w:rsidRDefault="00D4618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10. ZASEDÁNÍ ZASTUPITELSTVA 04.04.2024</w:t>
      </w: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2.6. Podání žádosti o převod </w:t>
      </w:r>
      <w:proofErr w:type="gramStart"/>
      <w:r>
        <w:rPr>
          <w:rFonts w:ascii="Arial" w:hAnsi="Arial" w:cs="Arial"/>
          <w:sz w:val="24"/>
        </w:rPr>
        <w:t>části  pozemku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stpč</w:t>
      </w:r>
      <w:proofErr w:type="spellEnd"/>
      <w:r>
        <w:rPr>
          <w:rFonts w:ascii="Arial" w:hAnsi="Arial" w:cs="Arial"/>
          <w:sz w:val="24"/>
        </w:rPr>
        <w:t xml:space="preserve">. 587/ 4   v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Kroměříž z vlastnictví ČR </w:t>
      </w:r>
      <w:proofErr w:type="gramStart"/>
      <w:r>
        <w:rPr>
          <w:rFonts w:ascii="Arial" w:hAnsi="Arial" w:cs="Arial"/>
          <w:sz w:val="24"/>
        </w:rPr>
        <w:t>-  ÚZSVM</w:t>
      </w:r>
      <w:proofErr w:type="gramEnd"/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D46185" w:rsidRP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D46185" w:rsidRDefault="00D4618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10. ZASEDÁNÍ ZASTUPITELSTVA 04.04.2024</w:t>
      </w: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2.7. Dodatek č. 2 k Plánovací smlouvě č. 1/2012 uzavřené mezi městem Kroměříž a panem Milanem Komínkem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D46185" w:rsidRP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D46185" w:rsidRDefault="00D4618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10. ZASEDÁNÍ ZASTUPITELSTVA 04.04.2024</w:t>
      </w: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3.1. Přesun příspěvku na provoz a činnost Sociálních služeb </w:t>
      </w:r>
      <w:proofErr w:type="gramStart"/>
      <w:r>
        <w:rPr>
          <w:rFonts w:ascii="Arial" w:hAnsi="Arial" w:cs="Arial"/>
          <w:sz w:val="24"/>
        </w:rPr>
        <w:t>města  Kroměříže</w:t>
      </w:r>
      <w:proofErr w:type="gramEnd"/>
      <w:r>
        <w:rPr>
          <w:rFonts w:ascii="Arial" w:hAnsi="Arial" w:cs="Arial"/>
          <w:sz w:val="24"/>
        </w:rPr>
        <w:t>, p. o. do fondu investic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D46185" w:rsidRP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D46185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D46185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2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D46185" w:rsidRDefault="00D4618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10. ZASEDÁNÍ ZASTUPITELSTVA 04.04.2024</w:t>
      </w: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3.1. Přesun příspěvku na provoz a činnost Sociálních služeb </w:t>
      </w:r>
      <w:proofErr w:type="gramStart"/>
      <w:r>
        <w:rPr>
          <w:rFonts w:ascii="Arial" w:hAnsi="Arial" w:cs="Arial"/>
          <w:sz w:val="24"/>
        </w:rPr>
        <w:t>města  Kroměříže</w:t>
      </w:r>
      <w:proofErr w:type="gramEnd"/>
      <w:r>
        <w:rPr>
          <w:rFonts w:ascii="Arial" w:hAnsi="Arial" w:cs="Arial"/>
          <w:sz w:val="24"/>
        </w:rPr>
        <w:t>, p. o. do fondu investic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D46185" w:rsidRP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D46185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D46185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2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D46185" w:rsidRDefault="00D4618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10. ZASEDÁNÍ ZASTUPITELSTVA 04.04.2024</w:t>
      </w: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3.2. Odsouhlasení rozdělení státní finanční podpory v Programu regenerace městských památkových rezervací a městských památkových zón na rok 2024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D46185" w:rsidRP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D46185" w:rsidRDefault="00D4618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10. ZASEDÁNÍ ZASTUPITELSTVA 04.04.2024</w:t>
      </w: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3.3. Projekty Regionálního akčního plánu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D46185" w:rsidRP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D46185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D46185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D46185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D46185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D46185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D46185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19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3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3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D46185" w:rsidRDefault="00D4618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10. ZASEDÁNÍ ZASTUPITELSTVA 04.04.2024</w:t>
      </w: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3.3. Projekty Regionálního akčního plánu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D46185" w:rsidRP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D46185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D46185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D46185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D46185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D46185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D46185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19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3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3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D46185" w:rsidRDefault="00D4618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10. ZASEDÁNÍ ZASTUPITELSTVA 04.04.2024</w:t>
      </w: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3.4. Žádost Správy Arcibiskupského zámku a zahrad v Kroměříži, z.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o poskytnutí dotace na podporu projektu Revitalizace památky UNESCO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D46185" w:rsidRP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D46185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D46185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D46185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D46185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D46185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D46185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D46185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18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1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6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D46185" w:rsidRDefault="00D4618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10. ZASEDÁNÍ ZASTUPITELSTVA 04.04.2024</w:t>
      </w: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3.5. Rozpočtová opatření v rozpočtu města Kroměříže na rok 2024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D46185" w:rsidRP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D46185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D46185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D46185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D46185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D46185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D46185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D46185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18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1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6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D46185" w:rsidRDefault="00D4618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10. ZASEDÁNÍ ZASTUPITELSTVA 04.04.2024</w:t>
      </w: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4.1. Obecně závazná vyhláška, kterou se mění obecně závazná vyhláška města Kroměříže č. 1/2024, o stanovení podmínek pro sportovní a kulturní akce a noční klid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vydává </w:t>
      </w:r>
    </w:p>
    <w:p w:rsidR="00D46185" w:rsidRP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NEHLASOVALA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24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1</w:t>
      </w:r>
    </w:p>
    <w:p w:rsidR="00D46185" w:rsidRDefault="00D4618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10. ZASEDÁNÍ ZASTUPITELSTVA 04.04.2024</w:t>
      </w: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4.2. Memoranda o spolupráci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D46185" w:rsidRP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D46185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D46185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D46185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D46185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D46185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D46185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D46185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D46185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17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2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6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D46185" w:rsidRDefault="00D4618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10. ZASEDÁNÍ ZASTUPITELSTVA 04.04.2024</w:t>
      </w: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4.3. Řádná valná hromada </w:t>
      </w:r>
      <w:proofErr w:type="gramStart"/>
      <w:r>
        <w:rPr>
          <w:rFonts w:ascii="Arial" w:hAnsi="Arial" w:cs="Arial"/>
          <w:sz w:val="24"/>
        </w:rPr>
        <w:t>společnosti  Vodovody</w:t>
      </w:r>
      <w:proofErr w:type="gramEnd"/>
      <w:r>
        <w:rPr>
          <w:rFonts w:ascii="Arial" w:hAnsi="Arial" w:cs="Arial"/>
          <w:sz w:val="24"/>
        </w:rPr>
        <w:t xml:space="preserve"> a kanalizace Kroměříž, a. s.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</w:p>
    <w:p w:rsidR="00D46185" w:rsidRP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D46185" w:rsidRDefault="00D4618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10. ZASEDÁNÍ ZASTUPITELSTVA 04.04.2024</w:t>
      </w: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Zpráva o činnosti Rady města Kroměříže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bere na vědomí </w:t>
      </w:r>
    </w:p>
    <w:p w:rsidR="00D46185" w:rsidRP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D46185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D46185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D46185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D46185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D46185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D46185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D46185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</w:tr>
      <w:tr w:rsidR="00D46185" w:rsidRPr="00D46185" w:rsidTr="00D46185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D46185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D46185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D46185" w:rsidRPr="00D46185" w:rsidRDefault="00D46185" w:rsidP="00D4618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20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5</w:t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D46185" w:rsidRDefault="00D46185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D46185" w:rsidRDefault="00D46185" w:rsidP="00D46185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10. ZASEDÁNÍ ZASTUPITELSTVA 04.04.2024</w:t>
      </w:r>
    </w:p>
    <w:p w:rsidR="00D46185" w:rsidRDefault="00D46185" w:rsidP="00D46185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Dotazy, připomínky a podněty členů ZMK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D46185" w:rsidRDefault="00D46185" w:rsidP="00D4618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Návrh usnesení: Zastupitelstvo města </w:t>
      </w:r>
    </w:p>
    <w:p w:rsidR="00D46185" w:rsidRPr="00D46185" w:rsidRDefault="00D46185" w:rsidP="00D46185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NEBYLO HLASOVÁNO</w:t>
      </w:r>
    </w:p>
    <w:sectPr w:rsidR="00D46185" w:rsidRPr="00D46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85"/>
    <w:rsid w:val="00B16BAE"/>
    <w:rsid w:val="00D4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766D6-BEDF-4671-8F96-890BBE22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2782</Words>
  <Characters>16415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Setinská Romana</dc:creator>
  <cp:keywords/>
  <dc:description/>
  <cp:lastModifiedBy>Setinská Romana</cp:lastModifiedBy>
  <cp:revision>1</cp:revision>
  <dcterms:created xsi:type="dcterms:W3CDTF">2024-04-05T06:07:00Z</dcterms:created>
  <dcterms:modified xsi:type="dcterms:W3CDTF">2024-04-05T06:16:00Z</dcterms:modified>
</cp:coreProperties>
</file>