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53" w:rsidRDefault="00655753" w:rsidP="006C57AA">
      <w:pPr>
        <w:pStyle w:val="Nadpis1"/>
        <w:tabs>
          <w:tab w:val="left" w:pos="4395"/>
        </w:tabs>
        <w:spacing w:before="0" w:after="0"/>
        <w:rPr>
          <w:rFonts w:ascii="Times New Roman" w:hAnsi="Times New Roman"/>
          <w:sz w:val="24"/>
          <w:szCs w:val="24"/>
        </w:rPr>
      </w:pPr>
    </w:p>
    <w:p w:rsidR="001F49D6" w:rsidRDefault="00655753" w:rsidP="001F49D6">
      <w:pPr>
        <w:pStyle w:val="Nadpis1"/>
        <w:tabs>
          <w:tab w:val="left" w:pos="4395"/>
        </w:tabs>
        <w:spacing w:before="0"/>
        <w:rPr>
          <w:rFonts w:ascii="Times New Roman" w:hAnsi="Times New Roman"/>
          <w:sz w:val="24"/>
          <w:szCs w:val="24"/>
        </w:rPr>
      </w:pPr>
      <w:r>
        <w:rPr>
          <w:rFonts w:ascii="Times New Roman" w:hAnsi="Times New Roman"/>
          <w:sz w:val="24"/>
          <w:szCs w:val="24"/>
        </w:rPr>
        <w:tab/>
      </w:r>
      <w:r w:rsidR="001F49D6">
        <w:rPr>
          <w:rFonts w:ascii="Times New Roman" w:hAnsi="Times New Roman"/>
          <w:sz w:val="24"/>
          <w:szCs w:val="24"/>
        </w:rPr>
        <w:t xml:space="preserve">Adresa příslušného úřadu </w:t>
      </w:r>
    </w:p>
    <w:p w:rsidR="001F49D6" w:rsidRDefault="001F49D6" w:rsidP="001F49D6">
      <w:pPr>
        <w:tabs>
          <w:tab w:val="left" w:pos="4395"/>
          <w:tab w:val="left" w:pos="5670"/>
        </w:tabs>
        <w:spacing w:before="240" w:line="360" w:lineRule="auto"/>
        <w:rPr>
          <w:szCs w:val="24"/>
        </w:rPr>
      </w:pPr>
      <w:r>
        <w:rPr>
          <w:szCs w:val="24"/>
        </w:rPr>
        <w:tab/>
        <w:t>Úřad:</w:t>
      </w:r>
      <w:r>
        <w:rPr>
          <w:szCs w:val="24"/>
        </w:rPr>
        <w:tab/>
        <w:t>Městský úřad Kroměříž, stavební úřad</w:t>
      </w:r>
    </w:p>
    <w:p w:rsidR="001F49D6" w:rsidRDefault="001F49D6" w:rsidP="001F49D6">
      <w:pPr>
        <w:tabs>
          <w:tab w:val="left" w:pos="4395"/>
          <w:tab w:val="left" w:pos="5670"/>
        </w:tabs>
        <w:spacing w:line="360" w:lineRule="auto"/>
        <w:rPr>
          <w:szCs w:val="24"/>
        </w:rPr>
      </w:pPr>
      <w:r>
        <w:rPr>
          <w:szCs w:val="24"/>
        </w:rPr>
        <w:tab/>
        <w:t>Ulice:</w:t>
      </w:r>
      <w:r>
        <w:rPr>
          <w:szCs w:val="24"/>
        </w:rPr>
        <w:tab/>
        <w:t>Velké nám. 115</w:t>
      </w:r>
    </w:p>
    <w:p w:rsidR="001F49D6" w:rsidRDefault="001F49D6" w:rsidP="001F49D6">
      <w:pPr>
        <w:tabs>
          <w:tab w:val="left" w:pos="4395"/>
          <w:tab w:val="left" w:pos="5670"/>
        </w:tabs>
        <w:spacing w:line="360" w:lineRule="auto"/>
        <w:rPr>
          <w:szCs w:val="24"/>
        </w:rPr>
      </w:pPr>
      <w:r>
        <w:rPr>
          <w:szCs w:val="24"/>
        </w:rPr>
        <w:tab/>
        <w:t>PSČ, obec:</w:t>
      </w:r>
      <w:r>
        <w:rPr>
          <w:szCs w:val="24"/>
        </w:rPr>
        <w:tab/>
        <w:t>767 01 Kroměříž</w:t>
      </w:r>
    </w:p>
    <w:p w:rsidR="001F49D6" w:rsidRDefault="001F49D6" w:rsidP="001F49D6">
      <w:pPr>
        <w:pStyle w:val="Nadpis2"/>
        <w:tabs>
          <w:tab w:val="left" w:pos="709"/>
        </w:tabs>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 xml:space="preserve">ŽÁDOST O DODATEČNÉ POVOLENÍ STAVBY </w:t>
      </w:r>
    </w:p>
    <w:p w:rsidR="001F49D6" w:rsidRDefault="001F49D6" w:rsidP="001F49D6">
      <w:pPr>
        <w:pStyle w:val="nadpiszkona"/>
        <w:spacing w:before="0"/>
        <w:jc w:val="both"/>
        <w:rPr>
          <w:b w:val="0"/>
          <w:sz w:val="20"/>
        </w:rPr>
      </w:pPr>
    </w:p>
    <w:p w:rsidR="001F49D6" w:rsidRDefault="001F49D6" w:rsidP="001F49D6">
      <w:pPr>
        <w:pStyle w:val="nadpiszkona"/>
        <w:spacing w:before="0"/>
        <w:jc w:val="both"/>
        <w:rPr>
          <w:b w:val="0"/>
          <w:strike/>
          <w:szCs w:val="24"/>
        </w:rPr>
      </w:pPr>
      <w:r>
        <w:rPr>
          <w:b w:val="0"/>
          <w:szCs w:val="24"/>
        </w:rPr>
        <w:t xml:space="preserve">podle ustanovení § 129 odst. 3 a 4 zákona č. 183/2006 Sb., o územním plánování a stavebním řádu (stavební zákon) </w:t>
      </w:r>
    </w:p>
    <w:p w:rsidR="00655753" w:rsidRDefault="00655753" w:rsidP="001F49D6">
      <w:pPr>
        <w:pStyle w:val="Nadpis1"/>
        <w:tabs>
          <w:tab w:val="left" w:pos="4395"/>
        </w:tabs>
        <w:spacing w:before="0"/>
        <w:rPr>
          <w:b w:val="0"/>
          <w:szCs w:val="24"/>
        </w:rPr>
      </w:pPr>
      <w:bookmarkStart w:id="0" w:name="_GoBack"/>
      <w:bookmarkEnd w:id="0"/>
    </w:p>
    <w:p w:rsidR="00655753" w:rsidRPr="00E45ED5" w:rsidRDefault="00655753" w:rsidP="006C57AA">
      <w:pPr>
        <w:spacing w:before="240" w:after="240"/>
        <w:jc w:val="center"/>
        <w:rPr>
          <w:b/>
          <w:szCs w:val="24"/>
        </w:rPr>
      </w:pPr>
      <w:r w:rsidRPr="00E45ED5">
        <w:rPr>
          <w:b/>
          <w:szCs w:val="24"/>
        </w:rPr>
        <w:t>ČÁST A</w:t>
      </w:r>
    </w:p>
    <w:p w:rsidR="00655753" w:rsidRDefault="00655753" w:rsidP="000B6D0A">
      <w:pPr>
        <w:numPr>
          <w:ilvl w:val="3"/>
          <w:numId w:val="7"/>
        </w:numPr>
        <w:tabs>
          <w:tab w:val="num" w:pos="360"/>
        </w:tabs>
        <w:spacing w:before="120" w:after="120"/>
        <w:ind w:hanging="3240"/>
        <w:rPr>
          <w:b/>
        </w:rPr>
      </w:pPr>
      <w:r>
        <w:rPr>
          <w:b/>
        </w:rPr>
        <w:t xml:space="preserve">Identifikační údaje stavebního záměru </w:t>
      </w:r>
    </w:p>
    <w:p w:rsidR="00655753" w:rsidRPr="00E45ED5" w:rsidRDefault="00655753" w:rsidP="006C57AA">
      <w:pPr>
        <w:rPr>
          <w:sz w:val="22"/>
          <w:szCs w:val="22"/>
        </w:rPr>
      </w:pPr>
      <w:r w:rsidRPr="00E45ED5">
        <w:rPr>
          <w:sz w:val="22"/>
          <w:szCs w:val="22"/>
        </w:rPr>
        <w:t>(název, místo, účel stavby)</w:t>
      </w:r>
    </w:p>
    <w:p w:rsidR="00655753" w:rsidRDefault="00655753" w:rsidP="006C57AA">
      <w:pPr>
        <w:tabs>
          <w:tab w:val="left" w:pos="4111"/>
        </w:tabs>
        <w:spacing w:before="120"/>
        <w:rPr>
          <w:szCs w:val="24"/>
        </w:rPr>
      </w:pPr>
      <w:r>
        <w:rPr>
          <w:szCs w:val="24"/>
        </w:rPr>
        <w:t>..........................................................................................................................................................................</w:t>
      </w:r>
    </w:p>
    <w:p w:rsidR="00655753" w:rsidRDefault="00655753" w:rsidP="006C57AA">
      <w:pPr>
        <w:tabs>
          <w:tab w:val="left" w:pos="4111"/>
        </w:tabs>
        <w:spacing w:before="120"/>
        <w:rPr>
          <w:szCs w:val="24"/>
        </w:rPr>
      </w:pPr>
      <w:r>
        <w:rPr>
          <w:szCs w:val="24"/>
        </w:rPr>
        <w:t>..........................................................................................................................................................................</w:t>
      </w:r>
    </w:p>
    <w:p w:rsidR="00655753" w:rsidRDefault="00655753" w:rsidP="006C57AA">
      <w:pPr>
        <w:tabs>
          <w:tab w:val="left" w:pos="4111"/>
        </w:tabs>
        <w:spacing w:before="120"/>
        <w:rPr>
          <w:szCs w:val="24"/>
        </w:rPr>
      </w:pPr>
      <w:r>
        <w:rPr>
          <w:szCs w:val="24"/>
        </w:rPr>
        <w:t>..........................................................................................................................................................................</w:t>
      </w:r>
    </w:p>
    <w:p w:rsidR="00655753" w:rsidRDefault="00655753" w:rsidP="006C57AA">
      <w:pPr>
        <w:pStyle w:val="Styl2"/>
      </w:pPr>
      <w:r>
        <w:t>II</w:t>
      </w:r>
      <w:r w:rsidR="00982415">
        <w:t>. Žadatel</w:t>
      </w:r>
    </w:p>
    <w:p w:rsidR="00982415" w:rsidRDefault="00982415" w:rsidP="00982415">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szCs w:val="24"/>
        </w:rPr>
        <w:t xml:space="preserve"> </w:t>
      </w:r>
      <w:r>
        <w:rPr>
          <w:szCs w:val="24"/>
        </w:rPr>
        <w:tab/>
        <w:t xml:space="preserve">stavebník     </w:t>
      </w:r>
    </w:p>
    <w:p w:rsidR="00982415" w:rsidRDefault="00982415" w:rsidP="00982415">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1F49D6">
        <w:rPr>
          <w:szCs w:val="24"/>
        </w:rPr>
      </w:r>
      <w:r w:rsidR="001F49D6">
        <w:rPr>
          <w:szCs w:val="24"/>
        </w:rPr>
        <w:fldChar w:fldCharType="separate"/>
      </w:r>
      <w:r>
        <w:rPr>
          <w:szCs w:val="24"/>
        </w:rPr>
        <w:fldChar w:fldCharType="end"/>
      </w:r>
      <w:r>
        <w:rPr>
          <w:szCs w:val="24"/>
        </w:rPr>
        <w:t xml:space="preserve">  </w:t>
      </w:r>
      <w:r>
        <w:rPr>
          <w:szCs w:val="24"/>
        </w:rPr>
        <w:tab/>
        <w:t>vlastník stavby</w:t>
      </w:r>
    </w:p>
    <w:p w:rsidR="008C6AD6" w:rsidRDefault="008C6AD6" w:rsidP="008C6AD6">
      <w:pPr>
        <w:tabs>
          <w:tab w:val="left" w:pos="426"/>
        </w:tabs>
        <w:rPr>
          <w:szCs w:val="24"/>
        </w:rPr>
      </w:pPr>
    </w:p>
    <w:p w:rsidR="008C6AD6" w:rsidRDefault="008C6AD6" w:rsidP="008C6AD6">
      <w:pPr>
        <w:tabs>
          <w:tab w:val="left" w:pos="426"/>
        </w:tabs>
        <w:rPr>
          <w:szCs w:val="24"/>
        </w:rPr>
      </w:pPr>
    </w:p>
    <w:p w:rsidR="008C6AD6" w:rsidRDefault="008C6AD6" w:rsidP="008C6AD6">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1F49D6">
        <w:rPr>
          <w:szCs w:val="24"/>
        </w:rPr>
      </w:r>
      <w:r w:rsidR="001F49D6">
        <w:rPr>
          <w:szCs w:val="24"/>
        </w:rPr>
        <w:fldChar w:fldCharType="separate"/>
      </w:r>
      <w:r>
        <w:rPr>
          <w:szCs w:val="24"/>
        </w:rPr>
        <w:fldChar w:fldCharType="end"/>
      </w:r>
      <w:r>
        <w:rPr>
          <w:szCs w:val="24"/>
        </w:rPr>
        <w:t xml:space="preserve">  </w:t>
      </w:r>
      <w:r>
        <w:rPr>
          <w:szCs w:val="24"/>
        </w:rPr>
        <w:tab/>
        <w:t>fyzická osoba</w:t>
      </w:r>
    </w:p>
    <w:p w:rsidR="008C6AD6" w:rsidRDefault="00655753" w:rsidP="006C57AA">
      <w:pPr>
        <w:tabs>
          <w:tab w:val="left" w:pos="426"/>
        </w:tabs>
        <w:rPr>
          <w:sz w:val="22"/>
          <w:szCs w:val="22"/>
        </w:rPr>
      </w:pPr>
      <w:r w:rsidRPr="00E45ED5">
        <w:rPr>
          <w:sz w:val="22"/>
          <w:szCs w:val="22"/>
        </w:rPr>
        <w:t>(fyzická osoba uvede jméno, příjmení, datum narození, místo trvalého pobytu popřípadě též  adresu pro doručování, není-li shodná s místem trvalého pobytu</w:t>
      </w:r>
      <w:r w:rsidR="008C6AD6">
        <w:rPr>
          <w:sz w:val="22"/>
          <w:szCs w:val="22"/>
        </w:rPr>
        <w:t>)</w:t>
      </w:r>
    </w:p>
    <w:p w:rsidR="008C6AD6" w:rsidRDefault="008C6AD6" w:rsidP="008C6AD6">
      <w:pPr>
        <w:tabs>
          <w:tab w:val="left" w:pos="426"/>
        </w:tabs>
        <w:rPr>
          <w:szCs w:val="24"/>
        </w:rPr>
      </w:pPr>
    </w:p>
    <w:p w:rsidR="008C6AD6" w:rsidRDefault="008C6AD6" w:rsidP="008C6AD6">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1F49D6">
        <w:rPr>
          <w:szCs w:val="24"/>
        </w:rPr>
      </w:r>
      <w:r w:rsidR="001F49D6">
        <w:rPr>
          <w:szCs w:val="24"/>
        </w:rPr>
        <w:fldChar w:fldCharType="separate"/>
      </w:r>
      <w:r>
        <w:rPr>
          <w:szCs w:val="24"/>
        </w:rPr>
        <w:fldChar w:fldCharType="end"/>
      </w:r>
      <w:r>
        <w:rPr>
          <w:szCs w:val="24"/>
        </w:rPr>
        <w:t xml:space="preserve">  </w:t>
      </w:r>
      <w:r>
        <w:rPr>
          <w:szCs w:val="24"/>
        </w:rPr>
        <w:tab/>
        <w:t>fyzická osoba podnikající</w:t>
      </w:r>
    </w:p>
    <w:p w:rsidR="008C6AD6" w:rsidRDefault="008C6AD6" w:rsidP="008C6AD6">
      <w:pPr>
        <w:tabs>
          <w:tab w:val="left" w:pos="426"/>
        </w:tabs>
        <w:rPr>
          <w:sz w:val="22"/>
          <w:szCs w:val="22"/>
        </w:rPr>
      </w:pPr>
      <w:r>
        <w:rPr>
          <w:sz w:val="22"/>
          <w:szCs w:val="22"/>
        </w:rPr>
        <w:t>(</w:t>
      </w:r>
      <w:r w:rsidRPr="00E45ED5">
        <w:rPr>
          <w:sz w:val="22"/>
          <w:szCs w:val="22"/>
        </w:rPr>
        <w:t>jméno, příjmení, datum narození, IČ, bylo-li přiděleno, místo trvalého pobytu popřípadě též adresu pro doručování, není-li shodná s místem trvalého pobytu</w:t>
      </w:r>
      <w:r>
        <w:rPr>
          <w:sz w:val="22"/>
          <w:szCs w:val="22"/>
        </w:rPr>
        <w:t>)</w:t>
      </w:r>
    </w:p>
    <w:p w:rsidR="008C6AD6" w:rsidRDefault="008C6AD6" w:rsidP="008C6AD6">
      <w:pPr>
        <w:tabs>
          <w:tab w:val="left" w:pos="426"/>
        </w:tabs>
        <w:rPr>
          <w:szCs w:val="24"/>
        </w:rPr>
      </w:pPr>
    </w:p>
    <w:p w:rsidR="008C6AD6" w:rsidRDefault="008C6AD6" w:rsidP="008C6AD6">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1F49D6">
        <w:rPr>
          <w:szCs w:val="24"/>
        </w:rPr>
      </w:r>
      <w:r w:rsidR="001F49D6">
        <w:rPr>
          <w:szCs w:val="24"/>
        </w:rPr>
        <w:fldChar w:fldCharType="separate"/>
      </w:r>
      <w:r>
        <w:rPr>
          <w:szCs w:val="24"/>
        </w:rPr>
        <w:fldChar w:fldCharType="end"/>
      </w:r>
      <w:r>
        <w:rPr>
          <w:szCs w:val="24"/>
        </w:rPr>
        <w:t xml:space="preserve">  </w:t>
      </w:r>
      <w:r>
        <w:rPr>
          <w:szCs w:val="24"/>
        </w:rPr>
        <w:tab/>
        <w:t>právnická osoba</w:t>
      </w:r>
    </w:p>
    <w:p w:rsidR="008C6AD6" w:rsidRPr="00E45ED5" w:rsidRDefault="008C6AD6" w:rsidP="008C6AD6">
      <w:pPr>
        <w:tabs>
          <w:tab w:val="left" w:pos="426"/>
        </w:tabs>
        <w:rPr>
          <w:sz w:val="22"/>
          <w:szCs w:val="22"/>
        </w:rPr>
      </w:pPr>
      <w:r>
        <w:rPr>
          <w:sz w:val="22"/>
          <w:szCs w:val="22"/>
        </w:rPr>
        <w:t>(</w:t>
      </w:r>
      <w:r w:rsidRPr="00E45ED5">
        <w:rPr>
          <w:sz w:val="22"/>
          <w:szCs w:val="22"/>
        </w:rPr>
        <w:t>právnická osoba uvede název nebo obchodní firmu, IČ, bylo-li přiděleno, adresu sídla popřípadě též adresu pro doručování, není-li shodná s adresou sídla, osobu oprávněnou jednat jménem právnické osoby)</w:t>
      </w:r>
    </w:p>
    <w:p w:rsidR="00655753" w:rsidRDefault="00655753" w:rsidP="006C57AA">
      <w:pPr>
        <w:tabs>
          <w:tab w:val="left" w:pos="4111"/>
        </w:tabs>
        <w:spacing w:before="120"/>
        <w:rPr>
          <w:szCs w:val="24"/>
        </w:rPr>
      </w:pPr>
      <w:r>
        <w:rPr>
          <w:szCs w:val="24"/>
        </w:rPr>
        <w:t>.........................................................................................................................................................................</w:t>
      </w:r>
    </w:p>
    <w:p w:rsidR="00655753" w:rsidRDefault="00655753" w:rsidP="006C57AA">
      <w:pPr>
        <w:tabs>
          <w:tab w:val="left" w:pos="4111"/>
        </w:tabs>
        <w:spacing w:before="120"/>
        <w:rPr>
          <w:szCs w:val="24"/>
        </w:rPr>
      </w:pPr>
      <w:r>
        <w:rPr>
          <w:szCs w:val="24"/>
        </w:rPr>
        <w:t>..........................................................................................................................................................................</w:t>
      </w:r>
    </w:p>
    <w:p w:rsidR="00655753" w:rsidRDefault="00655753" w:rsidP="006C57AA">
      <w:pPr>
        <w:tabs>
          <w:tab w:val="left" w:pos="4111"/>
        </w:tabs>
        <w:spacing w:before="120"/>
        <w:rPr>
          <w:szCs w:val="24"/>
        </w:rPr>
      </w:pPr>
      <w:r>
        <w:rPr>
          <w:szCs w:val="24"/>
        </w:rPr>
        <w:t>..........................................................................................................................................................................</w:t>
      </w:r>
    </w:p>
    <w:p w:rsidR="00655753" w:rsidRDefault="00655753" w:rsidP="006C57AA">
      <w:pPr>
        <w:tabs>
          <w:tab w:val="left" w:pos="4111"/>
        </w:tabs>
        <w:spacing w:before="120"/>
        <w:rPr>
          <w:szCs w:val="24"/>
        </w:rPr>
      </w:pPr>
      <w:r>
        <w:rPr>
          <w:szCs w:val="24"/>
        </w:rPr>
        <w:t>Telefon / mobilní telefon: ...............................................................................................................................</w:t>
      </w:r>
    </w:p>
    <w:p w:rsidR="00655753" w:rsidRDefault="00655753" w:rsidP="006C57AA">
      <w:pPr>
        <w:tabs>
          <w:tab w:val="left" w:pos="4111"/>
        </w:tabs>
        <w:spacing w:before="120"/>
        <w:rPr>
          <w:szCs w:val="24"/>
        </w:rPr>
      </w:pPr>
      <w:r>
        <w:rPr>
          <w:szCs w:val="24"/>
        </w:rPr>
        <w:t>Fax / e-mail: ……………………..…………..................................................................................................</w:t>
      </w:r>
    </w:p>
    <w:p w:rsidR="00655753" w:rsidRDefault="00655753" w:rsidP="006C57AA">
      <w:pPr>
        <w:tabs>
          <w:tab w:val="left" w:pos="4111"/>
        </w:tabs>
        <w:spacing w:before="120"/>
        <w:rPr>
          <w:szCs w:val="24"/>
        </w:rPr>
      </w:pPr>
      <w:r>
        <w:rPr>
          <w:szCs w:val="24"/>
        </w:rPr>
        <w:t>Datová schránka:……………....……………..................................................................................................</w:t>
      </w:r>
    </w:p>
    <w:p w:rsidR="008C6AD6" w:rsidRDefault="008C6AD6" w:rsidP="006C57AA">
      <w:pPr>
        <w:tabs>
          <w:tab w:val="left" w:pos="426"/>
          <w:tab w:val="left" w:pos="4536"/>
          <w:tab w:val="left" w:pos="4706"/>
        </w:tabs>
        <w:spacing w:before="120"/>
        <w:rPr>
          <w:szCs w:val="24"/>
        </w:rPr>
      </w:pPr>
    </w:p>
    <w:p w:rsidR="00655753" w:rsidRDefault="00655753"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655753" w:rsidRDefault="00655753"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ne</w:t>
      </w:r>
    </w:p>
    <w:p w:rsidR="008C6AD6" w:rsidRDefault="008C6AD6" w:rsidP="006C57AA">
      <w:pPr>
        <w:pStyle w:val="Styl2"/>
      </w:pPr>
    </w:p>
    <w:p w:rsidR="00655753" w:rsidRDefault="00655753" w:rsidP="006C57AA">
      <w:pPr>
        <w:pStyle w:val="Styl2"/>
      </w:pPr>
      <w:r>
        <w:lastRenderedPageBreak/>
        <w:t xml:space="preserve">III. Stavebník jedná   </w:t>
      </w:r>
    </w:p>
    <w:p w:rsidR="00655753" w:rsidRDefault="00655753"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szCs w:val="24"/>
        </w:rPr>
        <w:t xml:space="preserve"> </w:t>
      </w:r>
      <w:r>
        <w:rPr>
          <w:szCs w:val="24"/>
        </w:rPr>
        <w:tab/>
        <w:t xml:space="preserve">samostatně     </w:t>
      </w:r>
    </w:p>
    <w:p w:rsidR="00655753" w:rsidRDefault="00655753"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1F49D6">
        <w:rPr>
          <w:szCs w:val="24"/>
        </w:rPr>
      </w:r>
      <w:r w:rsidR="001F49D6">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Pr>
          <w:szCs w:val="24"/>
        </w:rPr>
        <w:t>:</w:t>
      </w:r>
    </w:p>
    <w:p w:rsidR="00655753" w:rsidRDefault="00655753" w:rsidP="006C57AA">
      <w:pPr>
        <w:tabs>
          <w:tab w:val="left" w:pos="4111"/>
        </w:tabs>
        <w:spacing w:before="120"/>
        <w:rPr>
          <w:szCs w:val="24"/>
        </w:rPr>
      </w:pPr>
      <w:r>
        <w:rPr>
          <w:szCs w:val="24"/>
        </w:rPr>
        <w:t>..........................................................................................................................................................................</w:t>
      </w:r>
    </w:p>
    <w:p w:rsidR="00655753" w:rsidRDefault="00655753" w:rsidP="006C57AA">
      <w:pPr>
        <w:tabs>
          <w:tab w:val="left" w:pos="4111"/>
        </w:tabs>
        <w:spacing w:before="120"/>
        <w:rPr>
          <w:szCs w:val="24"/>
        </w:rPr>
      </w:pPr>
      <w:r>
        <w:rPr>
          <w:szCs w:val="24"/>
        </w:rPr>
        <w:t>..........................................................................................................................................................................</w:t>
      </w:r>
    </w:p>
    <w:p w:rsidR="00655753" w:rsidRDefault="00655753" w:rsidP="006C57AA">
      <w:pPr>
        <w:tabs>
          <w:tab w:val="left" w:pos="4111"/>
        </w:tabs>
        <w:spacing w:before="120"/>
        <w:rPr>
          <w:szCs w:val="24"/>
        </w:rPr>
      </w:pPr>
      <w:r>
        <w:rPr>
          <w:szCs w:val="24"/>
        </w:rPr>
        <w:t>..........................................................................................................................................................................</w:t>
      </w:r>
    </w:p>
    <w:p w:rsidR="00655753" w:rsidRDefault="00655753" w:rsidP="006C57AA">
      <w:pPr>
        <w:tabs>
          <w:tab w:val="left" w:pos="4111"/>
        </w:tabs>
        <w:spacing w:before="120"/>
        <w:rPr>
          <w:szCs w:val="24"/>
        </w:rPr>
      </w:pPr>
      <w:r>
        <w:rPr>
          <w:szCs w:val="24"/>
        </w:rPr>
        <w:t>Telefon / mobilní telefon: ...............................................................................................................................</w:t>
      </w:r>
    </w:p>
    <w:p w:rsidR="00655753" w:rsidRDefault="00655753" w:rsidP="006C57AA">
      <w:pPr>
        <w:tabs>
          <w:tab w:val="left" w:pos="4111"/>
        </w:tabs>
        <w:spacing w:before="120"/>
        <w:rPr>
          <w:szCs w:val="24"/>
        </w:rPr>
      </w:pPr>
      <w:r>
        <w:rPr>
          <w:szCs w:val="24"/>
        </w:rPr>
        <w:t>Fax / e-mail: ……………................................................................................................................................</w:t>
      </w:r>
    </w:p>
    <w:p w:rsidR="00655753" w:rsidRDefault="00655753" w:rsidP="006C57AA">
      <w:pPr>
        <w:tabs>
          <w:tab w:val="left" w:pos="4111"/>
        </w:tabs>
        <w:spacing w:before="120" w:after="120"/>
        <w:rPr>
          <w:szCs w:val="24"/>
        </w:rPr>
      </w:pPr>
      <w:r>
        <w:rPr>
          <w:szCs w:val="24"/>
        </w:rPr>
        <w:t>Datová schránka:……………... ……………..................................................................................................</w:t>
      </w:r>
    </w:p>
    <w:p w:rsidR="009155FE" w:rsidRDefault="009155FE" w:rsidP="00E45ED5">
      <w:pPr>
        <w:pStyle w:val="Styl2"/>
      </w:pPr>
    </w:p>
    <w:p w:rsidR="00655753" w:rsidRDefault="00655753" w:rsidP="00E45ED5">
      <w:pPr>
        <w:pStyle w:val="Styl2"/>
      </w:pPr>
      <w:r>
        <w:t>IV.   Údaje o  stavebním záměru  a jeho popis</w:t>
      </w:r>
    </w:p>
    <w:p w:rsidR="00655753" w:rsidRDefault="00655753"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009155FE">
        <w:rPr>
          <w:szCs w:val="24"/>
        </w:rPr>
        <w:t xml:space="preserve">  nová stavba</w:t>
      </w:r>
    </w:p>
    <w:p w:rsidR="00655753" w:rsidRDefault="00655753"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szCs w:val="24"/>
        </w:rPr>
        <w:t xml:space="preserve">  změna dokončené stavby (nástavba, přístavba, stavební úprava) </w:t>
      </w:r>
    </w:p>
    <w:p w:rsidR="00655753" w:rsidRDefault="00655753"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soubor staveb </w:t>
      </w:r>
    </w:p>
    <w:p w:rsidR="00655753" w:rsidRDefault="00655753"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szCs w:val="24"/>
        </w:rPr>
        <w:t xml:space="preserve">  podmiňující přeložky sítí technické infrastruktury</w:t>
      </w:r>
    </w:p>
    <w:p w:rsidR="00655753" w:rsidRDefault="00655753"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stavby zařízení staveniště</w:t>
      </w:r>
    </w:p>
    <w:p w:rsidR="00655753" w:rsidRDefault="00655753"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sidR="0026649F" w:rsidRPr="0026649F">
        <w:rPr>
          <w:szCs w:val="24"/>
        </w:rPr>
        <w:t>vydaná rozhodnutí o předmětné stavbě</w:t>
      </w:r>
      <w:r w:rsidR="0026649F">
        <w:rPr>
          <w:b/>
          <w:szCs w:val="24"/>
        </w:rPr>
        <w:t xml:space="preserve"> </w:t>
      </w:r>
    </w:p>
    <w:p w:rsidR="00655753" w:rsidRDefault="00655753" w:rsidP="006C57AA">
      <w:pPr>
        <w:spacing w:before="120"/>
        <w:ind w:firstLine="426"/>
        <w:rPr>
          <w:szCs w:val="24"/>
        </w:rPr>
      </w:pPr>
      <w:r>
        <w:rPr>
          <w:szCs w:val="24"/>
        </w:rPr>
        <w:t>vydal………………………………………………………….……………………………….…</w:t>
      </w:r>
      <w:r w:rsidR="00520F97">
        <w:rPr>
          <w:szCs w:val="24"/>
        </w:rPr>
        <w:t>……...</w:t>
      </w:r>
      <w:r>
        <w:rPr>
          <w:szCs w:val="24"/>
        </w:rPr>
        <w:t xml:space="preserve"> </w:t>
      </w:r>
    </w:p>
    <w:p w:rsidR="00655753" w:rsidRDefault="00655753" w:rsidP="006C57AA">
      <w:pPr>
        <w:spacing w:before="120"/>
        <w:ind w:firstLine="426"/>
        <w:rPr>
          <w:szCs w:val="24"/>
        </w:rPr>
      </w:pPr>
      <w:r>
        <w:rPr>
          <w:szCs w:val="24"/>
        </w:rPr>
        <w:t xml:space="preserve">dne  ……….………………..… pod č.j. ……………………..…………………..……………….……. </w:t>
      </w:r>
    </w:p>
    <w:p w:rsidR="00655753" w:rsidRDefault="00655753" w:rsidP="006C57AA">
      <w:pPr>
        <w:tabs>
          <w:tab w:val="left" w:pos="426"/>
          <w:tab w:val="left" w:pos="2013"/>
          <w:tab w:val="left" w:pos="3119"/>
          <w:tab w:val="left" w:pos="4536"/>
        </w:tabs>
        <w:spacing w:before="120"/>
        <w:rPr>
          <w:szCs w:val="24"/>
        </w:rPr>
      </w:pPr>
    </w:p>
    <w:p w:rsidR="00520F97" w:rsidRDefault="00655753" w:rsidP="006C57AA">
      <w:pPr>
        <w:tabs>
          <w:tab w:val="left" w:pos="426"/>
          <w:tab w:val="left" w:pos="2013"/>
          <w:tab w:val="left" w:pos="3119"/>
          <w:tab w:val="left" w:pos="4536"/>
        </w:tabs>
        <w:spacing w:before="120"/>
        <w:rPr>
          <w:szCs w:val="24"/>
        </w:rPr>
      </w:pPr>
      <w:r>
        <w:rPr>
          <w:szCs w:val="24"/>
        </w:rPr>
        <w:t xml:space="preserve">Základní údaje o </w:t>
      </w:r>
      <w:r w:rsidR="00716F40">
        <w:rPr>
          <w:szCs w:val="24"/>
        </w:rPr>
        <w:t>dodatečně povolované stavbě dle dokumentace nebo projektové d</w:t>
      </w:r>
      <w:r>
        <w:rPr>
          <w:szCs w:val="24"/>
        </w:rPr>
        <w:t>okumentace (</w:t>
      </w:r>
      <w:r>
        <w:t>obec, ulice, číslo popisné/evidenční,</w:t>
      </w:r>
      <w:r>
        <w:rPr>
          <w:szCs w:val="24"/>
        </w:rPr>
        <w:t xml:space="preserve"> účel užívání stavby, zastavěná plocha, počet nadzemních a podzemních podlaží, výška / hloubka stavby)</w:t>
      </w:r>
      <w:r w:rsidR="00520F97">
        <w:rPr>
          <w:szCs w:val="24"/>
        </w:rPr>
        <w:t>.</w:t>
      </w:r>
    </w:p>
    <w:p w:rsidR="00655753" w:rsidRDefault="00655753" w:rsidP="006C57AA">
      <w:pPr>
        <w:tabs>
          <w:tab w:val="left" w:pos="426"/>
          <w:tab w:val="left" w:pos="2013"/>
          <w:tab w:val="left" w:pos="3119"/>
          <w:tab w:val="left" w:pos="4536"/>
        </w:tabs>
        <w:spacing w:before="120"/>
        <w:rPr>
          <w:szCs w:val="24"/>
        </w:rPr>
      </w:pPr>
      <w:r>
        <w:rPr>
          <w:szCs w:val="24"/>
        </w:rPr>
        <w:t>........................................................................................................................................................................</w:t>
      </w:r>
    </w:p>
    <w:p w:rsidR="00655753" w:rsidRDefault="00655753" w:rsidP="006C57AA">
      <w:pPr>
        <w:tabs>
          <w:tab w:val="left" w:pos="426"/>
          <w:tab w:val="left" w:pos="2013"/>
          <w:tab w:val="left" w:pos="3119"/>
          <w:tab w:val="left" w:pos="4536"/>
        </w:tabs>
        <w:spacing w:before="120"/>
        <w:rPr>
          <w:szCs w:val="24"/>
        </w:rPr>
      </w:pPr>
      <w:r>
        <w:rPr>
          <w:szCs w:val="24"/>
        </w:rPr>
        <w:t>.........................................................................................................................................................................</w:t>
      </w:r>
    </w:p>
    <w:p w:rsidR="00655753" w:rsidRDefault="00655753" w:rsidP="006C57AA">
      <w:pPr>
        <w:tabs>
          <w:tab w:val="left" w:pos="426"/>
          <w:tab w:val="left" w:pos="2013"/>
          <w:tab w:val="left" w:pos="3119"/>
          <w:tab w:val="left" w:pos="4536"/>
        </w:tabs>
        <w:spacing w:before="120"/>
        <w:rPr>
          <w:szCs w:val="24"/>
        </w:rPr>
      </w:pPr>
      <w:r>
        <w:rPr>
          <w:szCs w:val="24"/>
        </w:rPr>
        <w:t>........................................................................................................................................................................</w:t>
      </w:r>
    </w:p>
    <w:p w:rsidR="00655753" w:rsidRDefault="00655753" w:rsidP="006C57AA">
      <w:pPr>
        <w:tabs>
          <w:tab w:val="left" w:pos="426"/>
          <w:tab w:val="left" w:pos="2013"/>
          <w:tab w:val="left" w:pos="3119"/>
          <w:tab w:val="left" w:pos="4536"/>
        </w:tabs>
        <w:spacing w:before="120"/>
        <w:rPr>
          <w:szCs w:val="24"/>
        </w:rPr>
      </w:pPr>
      <w:r>
        <w:rPr>
          <w:szCs w:val="24"/>
        </w:rPr>
        <w:t>.........................................................................................................................................................................</w:t>
      </w:r>
    </w:p>
    <w:p w:rsidR="00655753" w:rsidRDefault="00655753" w:rsidP="006C57AA">
      <w:pPr>
        <w:tabs>
          <w:tab w:val="left" w:pos="426"/>
          <w:tab w:val="left" w:pos="2013"/>
          <w:tab w:val="left" w:pos="3119"/>
          <w:tab w:val="left" w:pos="4536"/>
        </w:tabs>
        <w:spacing w:before="120"/>
        <w:rPr>
          <w:szCs w:val="24"/>
        </w:rPr>
      </w:pPr>
      <w:r>
        <w:rPr>
          <w:szCs w:val="24"/>
        </w:rPr>
        <w:t>........................................................................................................................................................................</w:t>
      </w:r>
    </w:p>
    <w:p w:rsidR="00655753" w:rsidRDefault="00655753" w:rsidP="006C57AA">
      <w:pPr>
        <w:tabs>
          <w:tab w:val="left" w:pos="426"/>
          <w:tab w:val="left" w:pos="2013"/>
          <w:tab w:val="left" w:pos="3119"/>
          <w:tab w:val="left" w:pos="4536"/>
        </w:tabs>
        <w:spacing w:before="120"/>
        <w:rPr>
          <w:szCs w:val="24"/>
        </w:rPr>
      </w:pPr>
      <w:r>
        <w:rPr>
          <w:szCs w:val="24"/>
        </w:rPr>
        <w:t>........................................................................................................................................................................</w:t>
      </w:r>
    </w:p>
    <w:p w:rsidR="00655753" w:rsidRDefault="00655753"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ne</w:t>
      </w:r>
    </w:p>
    <w:p w:rsidR="00655753" w:rsidRDefault="00655753"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ano</w:t>
      </w:r>
    </w:p>
    <w:p w:rsidR="00655753" w:rsidRDefault="00655753"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55753" w:rsidRDefault="00655753" w:rsidP="006C57AA">
      <w:pPr>
        <w:tabs>
          <w:tab w:val="left" w:pos="426"/>
          <w:tab w:val="left" w:pos="2013"/>
          <w:tab w:val="left" w:pos="3119"/>
          <w:tab w:val="left" w:pos="4536"/>
        </w:tabs>
        <w:spacing w:before="120"/>
        <w:rPr>
          <w:szCs w:val="24"/>
        </w:rPr>
      </w:pPr>
      <w:r>
        <w:rPr>
          <w:szCs w:val="24"/>
        </w:rPr>
        <w:t>.........................................................................................................................................................................</w:t>
      </w:r>
    </w:p>
    <w:p w:rsidR="0026649F" w:rsidRDefault="0026649F" w:rsidP="006C57AA">
      <w:pPr>
        <w:tabs>
          <w:tab w:val="left" w:pos="426"/>
          <w:tab w:val="left" w:pos="2013"/>
          <w:tab w:val="left" w:pos="3119"/>
          <w:tab w:val="left" w:pos="4536"/>
        </w:tabs>
        <w:spacing w:before="120"/>
        <w:rPr>
          <w:szCs w:val="24"/>
          <w:u w:val="single"/>
        </w:rPr>
      </w:pPr>
    </w:p>
    <w:p w:rsidR="0026649F" w:rsidRDefault="0026649F" w:rsidP="006C57AA">
      <w:pPr>
        <w:tabs>
          <w:tab w:val="left" w:pos="426"/>
          <w:tab w:val="left" w:pos="2013"/>
          <w:tab w:val="left" w:pos="3119"/>
          <w:tab w:val="left" w:pos="4536"/>
        </w:tabs>
        <w:spacing w:before="120"/>
        <w:rPr>
          <w:szCs w:val="24"/>
          <w:u w:val="single"/>
        </w:rPr>
      </w:pPr>
    </w:p>
    <w:p w:rsidR="00655753" w:rsidRPr="008610FD" w:rsidRDefault="00655753" w:rsidP="006C57AA">
      <w:pPr>
        <w:tabs>
          <w:tab w:val="left" w:pos="426"/>
          <w:tab w:val="left" w:pos="2013"/>
          <w:tab w:val="left" w:pos="3119"/>
          <w:tab w:val="left" w:pos="4536"/>
        </w:tabs>
        <w:spacing w:before="120"/>
        <w:rPr>
          <w:color w:val="000000" w:themeColor="text1"/>
          <w:szCs w:val="24"/>
          <w:u w:val="single"/>
        </w:rPr>
      </w:pPr>
      <w:r w:rsidRPr="008610FD">
        <w:rPr>
          <w:color w:val="000000" w:themeColor="text1"/>
          <w:szCs w:val="24"/>
          <w:u w:val="single"/>
        </w:rPr>
        <w:lastRenderedPageBreak/>
        <w:t>Statistické údaje (u staveb obsahujících byty):</w:t>
      </w:r>
    </w:p>
    <w:p w:rsidR="00655753" w:rsidRPr="008610FD" w:rsidRDefault="00655753" w:rsidP="006C57AA">
      <w:pPr>
        <w:tabs>
          <w:tab w:val="left" w:pos="426"/>
          <w:tab w:val="left" w:pos="2013"/>
          <w:tab w:val="left" w:pos="3119"/>
          <w:tab w:val="left" w:pos="4536"/>
        </w:tabs>
        <w:spacing w:before="120"/>
        <w:rPr>
          <w:color w:val="000000" w:themeColor="text1"/>
          <w:szCs w:val="24"/>
        </w:rPr>
      </w:pPr>
      <w:r w:rsidRPr="008610FD">
        <w:rPr>
          <w:color w:val="000000" w:themeColor="text1"/>
          <w:szCs w:val="24"/>
        </w:rPr>
        <w:t>počet nových bytů.…………………….. ……………..…………………………………….……………..</w:t>
      </w:r>
    </w:p>
    <w:p w:rsidR="00655753" w:rsidRPr="008610FD" w:rsidRDefault="00655753" w:rsidP="006C57AA">
      <w:pPr>
        <w:tabs>
          <w:tab w:val="left" w:pos="426"/>
          <w:tab w:val="left" w:pos="2013"/>
          <w:tab w:val="left" w:pos="3119"/>
          <w:tab w:val="left" w:pos="4536"/>
        </w:tabs>
        <w:spacing w:before="120"/>
        <w:rPr>
          <w:color w:val="000000" w:themeColor="text1"/>
          <w:szCs w:val="24"/>
        </w:rPr>
      </w:pPr>
      <w:r w:rsidRPr="008610FD">
        <w:rPr>
          <w:color w:val="000000" w:themeColor="text1"/>
          <w:szCs w:val="24"/>
        </w:rPr>
        <w:t>počet zrušených bytů.…………………….. ……………..………………………………….……………..</w:t>
      </w:r>
    </w:p>
    <w:p w:rsidR="00655753" w:rsidRPr="008610FD" w:rsidRDefault="00655753" w:rsidP="006C57AA">
      <w:pPr>
        <w:tabs>
          <w:tab w:val="left" w:pos="426"/>
          <w:tab w:val="left" w:pos="2013"/>
          <w:tab w:val="left" w:pos="3119"/>
          <w:tab w:val="left" w:pos="4536"/>
        </w:tabs>
        <w:spacing w:before="120"/>
        <w:rPr>
          <w:color w:val="000000" w:themeColor="text1"/>
          <w:szCs w:val="24"/>
        </w:rPr>
      </w:pPr>
      <w:r w:rsidRPr="008610FD">
        <w:rPr>
          <w:color w:val="000000" w:themeColor="text1"/>
          <w:szCs w:val="24"/>
        </w:rPr>
        <w:t>počet bytů, ve kterých se provádí stavební úpravy……..…………………………………….……………..</w:t>
      </w:r>
    </w:p>
    <w:p w:rsidR="00655753" w:rsidRPr="008610FD" w:rsidRDefault="00655753" w:rsidP="006C57AA">
      <w:pPr>
        <w:tabs>
          <w:tab w:val="left" w:pos="426"/>
          <w:tab w:val="left" w:pos="4536"/>
          <w:tab w:val="left" w:pos="4706"/>
        </w:tabs>
        <w:spacing w:before="120"/>
        <w:rPr>
          <w:color w:val="000000" w:themeColor="text1"/>
          <w:szCs w:val="24"/>
        </w:rPr>
      </w:pPr>
      <w:r w:rsidRPr="008610FD">
        <w:rPr>
          <w:color w:val="000000" w:themeColor="text1"/>
          <w:szCs w:val="24"/>
        </w:rPr>
        <w:t>užitková plocha všech bytů v m² (bez plochy nebytových prostor)…………………………………………</w:t>
      </w:r>
    </w:p>
    <w:p w:rsidR="00655753" w:rsidRDefault="00655753" w:rsidP="000B6D0A">
      <w:pPr>
        <w:numPr>
          <w:ilvl w:val="0"/>
          <w:numId w:val="8"/>
        </w:numPr>
        <w:tabs>
          <w:tab w:val="clear" w:pos="1080"/>
          <w:tab w:val="num" w:pos="426"/>
          <w:tab w:val="left" w:pos="4536"/>
          <w:tab w:val="left" w:pos="4706"/>
        </w:tabs>
        <w:spacing w:before="360" w:after="120"/>
        <w:ind w:hanging="1080"/>
        <w:rPr>
          <w:b/>
          <w:szCs w:val="24"/>
        </w:rPr>
      </w:pPr>
      <w:r>
        <w:rPr>
          <w:b/>
          <w:szCs w:val="24"/>
        </w:rPr>
        <w:t xml:space="preserve">U dočasného stavebního záměru </w:t>
      </w:r>
    </w:p>
    <w:p w:rsidR="00655753" w:rsidRDefault="00655753" w:rsidP="006C57AA">
      <w:pPr>
        <w:tabs>
          <w:tab w:val="left" w:pos="426"/>
          <w:tab w:val="left" w:pos="4536"/>
          <w:tab w:val="left" w:pos="4706"/>
        </w:tabs>
        <w:spacing w:before="120"/>
        <w:rPr>
          <w:szCs w:val="24"/>
        </w:rPr>
      </w:pPr>
      <w:r>
        <w:rPr>
          <w:szCs w:val="24"/>
        </w:rPr>
        <w:t>Doba trvání:……………………………………………………………...…………………………………..</w:t>
      </w:r>
    </w:p>
    <w:p w:rsidR="00655753" w:rsidRDefault="00655753" w:rsidP="006C57AA">
      <w:pPr>
        <w:tabs>
          <w:tab w:val="left" w:pos="426"/>
          <w:tab w:val="left" w:pos="4536"/>
          <w:tab w:val="left" w:pos="4706"/>
        </w:tabs>
        <w:spacing w:before="120"/>
        <w:rPr>
          <w:szCs w:val="24"/>
        </w:rPr>
      </w:pPr>
      <w:r>
        <w:rPr>
          <w:szCs w:val="24"/>
        </w:rPr>
        <w:t>Návrh úpravy pozemku po jeho odstranění:</w:t>
      </w:r>
    </w:p>
    <w:p w:rsidR="00655753" w:rsidRDefault="00655753" w:rsidP="006C57AA">
      <w:pPr>
        <w:tabs>
          <w:tab w:val="left" w:pos="426"/>
          <w:tab w:val="left" w:pos="2013"/>
          <w:tab w:val="left" w:pos="3119"/>
          <w:tab w:val="left" w:pos="4536"/>
        </w:tabs>
        <w:spacing w:before="120" w:line="360" w:lineRule="auto"/>
        <w:rPr>
          <w:szCs w:val="24"/>
        </w:rPr>
      </w:pPr>
      <w:r>
        <w:rPr>
          <w:szCs w:val="24"/>
        </w:rPr>
        <w:t>..........................................................................................................................................................................</w:t>
      </w:r>
    </w:p>
    <w:p w:rsidR="00655753" w:rsidRDefault="00655753" w:rsidP="006C57AA">
      <w:pPr>
        <w:tabs>
          <w:tab w:val="left" w:pos="426"/>
          <w:tab w:val="left" w:pos="2013"/>
          <w:tab w:val="left" w:pos="3119"/>
          <w:tab w:val="left" w:pos="4536"/>
        </w:tabs>
        <w:spacing w:line="360" w:lineRule="auto"/>
        <w:rPr>
          <w:szCs w:val="24"/>
        </w:rPr>
      </w:pPr>
      <w:r>
        <w:rPr>
          <w:szCs w:val="24"/>
        </w:rPr>
        <w:t>..........................................................................................................................................................................</w:t>
      </w:r>
    </w:p>
    <w:p w:rsidR="00655753" w:rsidRDefault="00655753" w:rsidP="006C57AA">
      <w:pPr>
        <w:tabs>
          <w:tab w:val="left" w:pos="426"/>
          <w:tab w:val="left" w:pos="2013"/>
          <w:tab w:val="left" w:pos="3119"/>
          <w:tab w:val="left" w:pos="4536"/>
        </w:tabs>
        <w:rPr>
          <w:szCs w:val="24"/>
        </w:rPr>
      </w:pPr>
      <w:r>
        <w:rPr>
          <w:szCs w:val="24"/>
        </w:rPr>
        <w:t>.........................................................................................................................................................................</w:t>
      </w:r>
    </w:p>
    <w:p w:rsidR="00520F97" w:rsidRDefault="00520F97" w:rsidP="00E45ED5">
      <w:pPr>
        <w:rPr>
          <w:b/>
        </w:rPr>
      </w:pPr>
    </w:p>
    <w:p w:rsidR="008610FD" w:rsidRDefault="008610FD" w:rsidP="00E45ED5">
      <w:pPr>
        <w:rPr>
          <w:b/>
        </w:rPr>
      </w:pPr>
    </w:p>
    <w:p w:rsidR="00655753" w:rsidRPr="00E45ED5" w:rsidRDefault="00655753" w:rsidP="00E45ED5">
      <w:pPr>
        <w:rPr>
          <w:b/>
        </w:rPr>
      </w:pPr>
      <w:r>
        <w:rPr>
          <w:b/>
        </w:rPr>
        <w:t xml:space="preserve">VI. </w:t>
      </w:r>
      <w:r w:rsidR="00520F97">
        <w:rPr>
          <w:b/>
        </w:rPr>
        <w:t>Místo stavby a pozemky nebo stavby dotčené záměrem</w:t>
      </w:r>
      <w:r w:rsidRPr="00E45ED5">
        <w:rPr>
          <w:b/>
        </w:rPr>
        <w:t xml:space="preserve"> </w:t>
      </w:r>
    </w:p>
    <w:p w:rsidR="00655753" w:rsidRPr="00290815" w:rsidRDefault="00655753" w:rsidP="006C57AA">
      <w:pPr>
        <w:pStyle w:val="Textodstavce"/>
        <w:numPr>
          <w:ilvl w:val="0"/>
          <w:numId w:val="0"/>
        </w:numPr>
        <w:spacing w:after="0"/>
        <w:rPr>
          <w:b/>
          <w:lang w:val="cs-CZ"/>
        </w:rPr>
      </w:pPr>
      <w:r w:rsidRPr="00290815">
        <w:rPr>
          <w:lang w:val="cs-CZ"/>
        </w:rPr>
        <w:t xml:space="preserve">(stavební pozemek popřípadě pozemky, které se mají použít jako staveniště) </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2"/>
        <w:gridCol w:w="2127"/>
        <w:gridCol w:w="1104"/>
        <w:gridCol w:w="3828"/>
        <w:gridCol w:w="1154"/>
      </w:tblGrid>
      <w:tr w:rsidR="00655753" w:rsidTr="00E45ED5">
        <w:trPr>
          <w:cantSplit/>
          <w:trHeight w:val="400"/>
          <w:jc w:val="center"/>
        </w:trPr>
        <w:tc>
          <w:tcPr>
            <w:tcW w:w="1702" w:type="dxa"/>
            <w:vAlign w:val="center"/>
          </w:tcPr>
          <w:p w:rsidR="00655753" w:rsidRDefault="00655753">
            <w:pPr>
              <w:tabs>
                <w:tab w:val="left" w:pos="426"/>
              </w:tabs>
              <w:spacing w:before="60" w:after="60"/>
              <w:jc w:val="center"/>
              <w:rPr>
                <w:szCs w:val="22"/>
              </w:rPr>
            </w:pPr>
            <w:r>
              <w:rPr>
                <w:sz w:val="22"/>
                <w:szCs w:val="22"/>
              </w:rPr>
              <w:t>obec</w:t>
            </w:r>
          </w:p>
        </w:tc>
        <w:tc>
          <w:tcPr>
            <w:tcW w:w="2127" w:type="dxa"/>
            <w:vAlign w:val="center"/>
          </w:tcPr>
          <w:p w:rsidR="00655753" w:rsidRDefault="00655753">
            <w:pPr>
              <w:tabs>
                <w:tab w:val="left" w:pos="426"/>
              </w:tabs>
              <w:spacing w:before="60" w:after="60"/>
              <w:jc w:val="center"/>
              <w:rPr>
                <w:szCs w:val="22"/>
              </w:rPr>
            </w:pPr>
            <w:r>
              <w:rPr>
                <w:sz w:val="22"/>
                <w:szCs w:val="22"/>
              </w:rPr>
              <w:t>katastrální území</w:t>
            </w:r>
          </w:p>
        </w:tc>
        <w:tc>
          <w:tcPr>
            <w:tcW w:w="1104" w:type="dxa"/>
            <w:vAlign w:val="center"/>
          </w:tcPr>
          <w:p w:rsidR="00655753" w:rsidRDefault="00655753">
            <w:pPr>
              <w:tabs>
                <w:tab w:val="left" w:pos="426"/>
              </w:tabs>
              <w:spacing w:after="60"/>
              <w:jc w:val="center"/>
              <w:rPr>
                <w:szCs w:val="22"/>
              </w:rPr>
            </w:pPr>
            <w:r>
              <w:rPr>
                <w:sz w:val="22"/>
                <w:szCs w:val="22"/>
              </w:rPr>
              <w:t>parcelní č.</w:t>
            </w:r>
          </w:p>
        </w:tc>
        <w:tc>
          <w:tcPr>
            <w:tcW w:w="3828" w:type="dxa"/>
            <w:vAlign w:val="center"/>
          </w:tcPr>
          <w:p w:rsidR="00655753" w:rsidRDefault="00655753">
            <w:pPr>
              <w:tabs>
                <w:tab w:val="left" w:pos="426"/>
              </w:tabs>
              <w:spacing w:after="60"/>
              <w:jc w:val="center"/>
              <w:rPr>
                <w:szCs w:val="22"/>
              </w:rPr>
            </w:pPr>
            <w:r>
              <w:rPr>
                <w:sz w:val="22"/>
                <w:szCs w:val="22"/>
              </w:rPr>
              <w:t>druh pozemku podle katastru nemovitostí</w:t>
            </w:r>
          </w:p>
        </w:tc>
        <w:tc>
          <w:tcPr>
            <w:tcW w:w="1154" w:type="dxa"/>
            <w:vAlign w:val="center"/>
          </w:tcPr>
          <w:p w:rsidR="00655753" w:rsidRDefault="00655753">
            <w:pPr>
              <w:tabs>
                <w:tab w:val="left" w:pos="426"/>
              </w:tabs>
              <w:spacing w:before="60" w:after="60"/>
              <w:jc w:val="center"/>
              <w:rPr>
                <w:szCs w:val="22"/>
              </w:rPr>
            </w:pPr>
            <w:r>
              <w:rPr>
                <w:sz w:val="22"/>
                <w:szCs w:val="22"/>
              </w:rPr>
              <w:t xml:space="preserve">výměra [m²] </w:t>
            </w:r>
          </w:p>
        </w:tc>
      </w:tr>
      <w:tr w:rsidR="00655753" w:rsidTr="00E45ED5">
        <w:trPr>
          <w:cantSplit/>
          <w:trHeight w:val="400"/>
          <w:jc w:val="center"/>
        </w:trPr>
        <w:tc>
          <w:tcPr>
            <w:tcW w:w="1702" w:type="dxa"/>
            <w:vAlign w:val="bottom"/>
          </w:tcPr>
          <w:p w:rsidR="00655753" w:rsidRDefault="00655753">
            <w:pPr>
              <w:tabs>
                <w:tab w:val="left" w:pos="426"/>
              </w:tabs>
              <w:rPr>
                <w:szCs w:val="24"/>
              </w:rPr>
            </w:pPr>
          </w:p>
          <w:p w:rsidR="00655753" w:rsidRDefault="00655753">
            <w:pPr>
              <w:tabs>
                <w:tab w:val="left" w:pos="426"/>
              </w:tabs>
              <w:rPr>
                <w:szCs w:val="24"/>
              </w:rPr>
            </w:pPr>
          </w:p>
        </w:tc>
        <w:tc>
          <w:tcPr>
            <w:tcW w:w="2127" w:type="dxa"/>
            <w:vAlign w:val="bottom"/>
          </w:tcPr>
          <w:p w:rsidR="00655753" w:rsidRDefault="00655753">
            <w:pPr>
              <w:tabs>
                <w:tab w:val="left" w:pos="426"/>
              </w:tabs>
              <w:rPr>
                <w:szCs w:val="24"/>
              </w:rPr>
            </w:pPr>
          </w:p>
        </w:tc>
        <w:tc>
          <w:tcPr>
            <w:tcW w:w="1104" w:type="dxa"/>
            <w:vAlign w:val="bottom"/>
          </w:tcPr>
          <w:p w:rsidR="00655753" w:rsidRDefault="00655753">
            <w:pPr>
              <w:tabs>
                <w:tab w:val="left" w:pos="426"/>
              </w:tabs>
              <w:rPr>
                <w:szCs w:val="24"/>
              </w:rPr>
            </w:pPr>
          </w:p>
        </w:tc>
        <w:tc>
          <w:tcPr>
            <w:tcW w:w="3828" w:type="dxa"/>
            <w:vAlign w:val="bottom"/>
          </w:tcPr>
          <w:p w:rsidR="00655753" w:rsidRDefault="00655753">
            <w:pPr>
              <w:tabs>
                <w:tab w:val="left" w:pos="426"/>
              </w:tabs>
              <w:rPr>
                <w:szCs w:val="24"/>
              </w:rPr>
            </w:pPr>
          </w:p>
        </w:tc>
        <w:tc>
          <w:tcPr>
            <w:tcW w:w="1154" w:type="dxa"/>
            <w:vAlign w:val="bottom"/>
          </w:tcPr>
          <w:p w:rsidR="00655753" w:rsidRDefault="00655753">
            <w:pPr>
              <w:tabs>
                <w:tab w:val="left" w:pos="426"/>
              </w:tabs>
              <w:rPr>
                <w:szCs w:val="24"/>
              </w:rPr>
            </w:pPr>
          </w:p>
        </w:tc>
      </w:tr>
      <w:tr w:rsidR="00655753" w:rsidTr="00E45ED5">
        <w:trPr>
          <w:cantSplit/>
          <w:trHeight w:val="400"/>
          <w:jc w:val="center"/>
        </w:trPr>
        <w:tc>
          <w:tcPr>
            <w:tcW w:w="1702" w:type="dxa"/>
            <w:vAlign w:val="bottom"/>
          </w:tcPr>
          <w:p w:rsidR="00655753" w:rsidRDefault="00655753">
            <w:pPr>
              <w:rPr>
                <w:szCs w:val="24"/>
              </w:rPr>
            </w:pPr>
          </w:p>
          <w:p w:rsidR="00655753" w:rsidRDefault="00655753">
            <w:pPr>
              <w:tabs>
                <w:tab w:val="left" w:pos="426"/>
              </w:tabs>
              <w:rPr>
                <w:szCs w:val="24"/>
              </w:rPr>
            </w:pPr>
          </w:p>
        </w:tc>
        <w:tc>
          <w:tcPr>
            <w:tcW w:w="2127" w:type="dxa"/>
            <w:vAlign w:val="bottom"/>
          </w:tcPr>
          <w:p w:rsidR="00655753" w:rsidRDefault="00655753">
            <w:pPr>
              <w:tabs>
                <w:tab w:val="left" w:pos="426"/>
              </w:tabs>
              <w:rPr>
                <w:szCs w:val="24"/>
              </w:rPr>
            </w:pPr>
          </w:p>
        </w:tc>
        <w:tc>
          <w:tcPr>
            <w:tcW w:w="1104" w:type="dxa"/>
            <w:vAlign w:val="bottom"/>
          </w:tcPr>
          <w:p w:rsidR="00655753" w:rsidRDefault="00655753">
            <w:pPr>
              <w:tabs>
                <w:tab w:val="left" w:pos="426"/>
              </w:tabs>
              <w:rPr>
                <w:szCs w:val="24"/>
              </w:rPr>
            </w:pPr>
          </w:p>
        </w:tc>
        <w:tc>
          <w:tcPr>
            <w:tcW w:w="3828" w:type="dxa"/>
            <w:vAlign w:val="bottom"/>
          </w:tcPr>
          <w:p w:rsidR="00655753" w:rsidRDefault="00655753">
            <w:pPr>
              <w:tabs>
                <w:tab w:val="left" w:pos="426"/>
              </w:tabs>
              <w:rPr>
                <w:szCs w:val="24"/>
              </w:rPr>
            </w:pPr>
          </w:p>
        </w:tc>
        <w:tc>
          <w:tcPr>
            <w:tcW w:w="1154" w:type="dxa"/>
            <w:vAlign w:val="bottom"/>
          </w:tcPr>
          <w:p w:rsidR="00655753" w:rsidRDefault="00655753">
            <w:pPr>
              <w:tabs>
                <w:tab w:val="left" w:pos="426"/>
              </w:tabs>
              <w:rPr>
                <w:szCs w:val="24"/>
              </w:rPr>
            </w:pPr>
          </w:p>
        </w:tc>
      </w:tr>
      <w:tr w:rsidR="00655753" w:rsidTr="00E45ED5">
        <w:trPr>
          <w:cantSplit/>
          <w:trHeight w:val="400"/>
          <w:jc w:val="center"/>
        </w:trPr>
        <w:tc>
          <w:tcPr>
            <w:tcW w:w="1702" w:type="dxa"/>
            <w:vAlign w:val="bottom"/>
          </w:tcPr>
          <w:p w:rsidR="00655753" w:rsidRDefault="00655753">
            <w:pPr>
              <w:rPr>
                <w:szCs w:val="24"/>
              </w:rPr>
            </w:pPr>
          </w:p>
          <w:p w:rsidR="00655753" w:rsidRDefault="00655753">
            <w:pPr>
              <w:tabs>
                <w:tab w:val="left" w:pos="426"/>
              </w:tabs>
              <w:rPr>
                <w:szCs w:val="24"/>
              </w:rPr>
            </w:pPr>
          </w:p>
        </w:tc>
        <w:tc>
          <w:tcPr>
            <w:tcW w:w="2127" w:type="dxa"/>
            <w:vAlign w:val="bottom"/>
          </w:tcPr>
          <w:p w:rsidR="00655753" w:rsidRDefault="00655753">
            <w:pPr>
              <w:tabs>
                <w:tab w:val="left" w:pos="426"/>
              </w:tabs>
              <w:rPr>
                <w:szCs w:val="24"/>
              </w:rPr>
            </w:pPr>
          </w:p>
        </w:tc>
        <w:tc>
          <w:tcPr>
            <w:tcW w:w="1104" w:type="dxa"/>
            <w:vAlign w:val="bottom"/>
          </w:tcPr>
          <w:p w:rsidR="00655753" w:rsidRDefault="00655753">
            <w:pPr>
              <w:tabs>
                <w:tab w:val="left" w:pos="426"/>
              </w:tabs>
              <w:rPr>
                <w:szCs w:val="24"/>
              </w:rPr>
            </w:pPr>
          </w:p>
        </w:tc>
        <w:tc>
          <w:tcPr>
            <w:tcW w:w="3828" w:type="dxa"/>
            <w:vAlign w:val="bottom"/>
          </w:tcPr>
          <w:p w:rsidR="00655753" w:rsidRDefault="00655753">
            <w:pPr>
              <w:tabs>
                <w:tab w:val="left" w:pos="426"/>
              </w:tabs>
              <w:rPr>
                <w:szCs w:val="24"/>
              </w:rPr>
            </w:pPr>
          </w:p>
        </w:tc>
        <w:tc>
          <w:tcPr>
            <w:tcW w:w="1154" w:type="dxa"/>
            <w:vAlign w:val="bottom"/>
          </w:tcPr>
          <w:p w:rsidR="00655753" w:rsidRDefault="00655753">
            <w:pPr>
              <w:tabs>
                <w:tab w:val="left" w:pos="426"/>
              </w:tabs>
              <w:rPr>
                <w:szCs w:val="24"/>
              </w:rPr>
            </w:pPr>
          </w:p>
        </w:tc>
      </w:tr>
      <w:tr w:rsidR="00655753" w:rsidTr="00E45ED5">
        <w:trPr>
          <w:cantSplit/>
          <w:trHeight w:val="400"/>
          <w:jc w:val="center"/>
        </w:trPr>
        <w:tc>
          <w:tcPr>
            <w:tcW w:w="1702" w:type="dxa"/>
            <w:vAlign w:val="bottom"/>
          </w:tcPr>
          <w:p w:rsidR="00655753" w:rsidRDefault="00655753">
            <w:pPr>
              <w:rPr>
                <w:szCs w:val="24"/>
              </w:rPr>
            </w:pPr>
          </w:p>
          <w:p w:rsidR="00655753" w:rsidRDefault="00655753">
            <w:pPr>
              <w:tabs>
                <w:tab w:val="left" w:pos="426"/>
              </w:tabs>
              <w:rPr>
                <w:szCs w:val="24"/>
              </w:rPr>
            </w:pPr>
          </w:p>
        </w:tc>
        <w:tc>
          <w:tcPr>
            <w:tcW w:w="2127" w:type="dxa"/>
            <w:vAlign w:val="bottom"/>
          </w:tcPr>
          <w:p w:rsidR="00655753" w:rsidRDefault="00655753">
            <w:pPr>
              <w:tabs>
                <w:tab w:val="left" w:pos="426"/>
              </w:tabs>
              <w:rPr>
                <w:szCs w:val="24"/>
              </w:rPr>
            </w:pPr>
          </w:p>
        </w:tc>
        <w:tc>
          <w:tcPr>
            <w:tcW w:w="1104" w:type="dxa"/>
            <w:vAlign w:val="bottom"/>
          </w:tcPr>
          <w:p w:rsidR="00655753" w:rsidRDefault="00655753">
            <w:pPr>
              <w:tabs>
                <w:tab w:val="left" w:pos="426"/>
              </w:tabs>
              <w:rPr>
                <w:szCs w:val="24"/>
              </w:rPr>
            </w:pPr>
          </w:p>
        </w:tc>
        <w:tc>
          <w:tcPr>
            <w:tcW w:w="3828" w:type="dxa"/>
            <w:vAlign w:val="bottom"/>
          </w:tcPr>
          <w:p w:rsidR="00655753" w:rsidRDefault="00655753">
            <w:pPr>
              <w:tabs>
                <w:tab w:val="left" w:pos="426"/>
              </w:tabs>
              <w:rPr>
                <w:szCs w:val="24"/>
              </w:rPr>
            </w:pPr>
          </w:p>
        </w:tc>
        <w:tc>
          <w:tcPr>
            <w:tcW w:w="1154" w:type="dxa"/>
            <w:vAlign w:val="bottom"/>
          </w:tcPr>
          <w:p w:rsidR="00655753" w:rsidRDefault="00655753">
            <w:pPr>
              <w:tabs>
                <w:tab w:val="left" w:pos="426"/>
              </w:tabs>
              <w:rPr>
                <w:szCs w:val="24"/>
              </w:rPr>
            </w:pPr>
          </w:p>
        </w:tc>
      </w:tr>
    </w:tbl>
    <w:p w:rsidR="00655753" w:rsidRDefault="00655753"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55753" w:rsidRDefault="00655753"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ne</w:t>
      </w:r>
    </w:p>
    <w:p w:rsidR="00520F97" w:rsidRDefault="00520F97" w:rsidP="006C57AA">
      <w:pPr>
        <w:tabs>
          <w:tab w:val="left" w:pos="426"/>
          <w:tab w:val="left" w:pos="4536"/>
          <w:tab w:val="left" w:pos="4706"/>
        </w:tabs>
        <w:spacing w:before="120"/>
        <w:rPr>
          <w:szCs w:val="24"/>
        </w:rPr>
      </w:pPr>
    </w:p>
    <w:p w:rsidR="00520F97" w:rsidRDefault="00520F97" w:rsidP="006C57AA">
      <w:pPr>
        <w:tabs>
          <w:tab w:val="left" w:pos="426"/>
          <w:tab w:val="left" w:pos="4536"/>
          <w:tab w:val="left" w:pos="4706"/>
        </w:tabs>
        <w:spacing w:before="120"/>
        <w:rPr>
          <w:szCs w:val="24"/>
        </w:rPr>
      </w:pPr>
      <w:r>
        <w:rPr>
          <w:szCs w:val="24"/>
        </w:rPr>
        <w:t>Pozemek (pozemky) jsou ve vlastnictví:</w:t>
      </w:r>
      <w:r>
        <w:rPr>
          <w:szCs w:val="24"/>
        </w:rPr>
        <w:tab/>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sidRPr="00520F97">
        <w:rPr>
          <w:szCs w:val="24"/>
        </w:rPr>
        <w:t>žadatele</w:t>
      </w:r>
      <w:r>
        <w:rPr>
          <w:szCs w:val="24"/>
        </w:rPr>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sidRPr="00520F97">
        <w:rPr>
          <w:szCs w:val="24"/>
        </w:rPr>
        <w:t>jiného vlastníka</w:t>
      </w:r>
    </w:p>
    <w:p w:rsidR="00520F97" w:rsidRDefault="00655753" w:rsidP="00E45ED5">
      <w:pPr>
        <w:spacing w:before="480" w:after="120"/>
        <w:rPr>
          <w:b/>
        </w:rPr>
      </w:pPr>
      <w:r>
        <w:rPr>
          <w:b/>
        </w:rPr>
        <w:t xml:space="preserve">VII. </w:t>
      </w:r>
      <w:r w:rsidR="00520F97">
        <w:rPr>
          <w:b/>
        </w:rPr>
        <w:t>Provedení stavby</w:t>
      </w:r>
    </w:p>
    <w:p w:rsidR="00520F97" w:rsidRDefault="00655753" w:rsidP="00520F97">
      <w:pPr>
        <w:tabs>
          <w:tab w:val="left" w:pos="426"/>
          <w:tab w:val="left" w:pos="4536"/>
          <w:tab w:val="left" w:pos="4706"/>
        </w:tabs>
        <w:spacing w:before="120"/>
        <w:rPr>
          <w:szCs w:val="24"/>
        </w:rPr>
      </w:pPr>
      <w:r>
        <w:rPr>
          <w:b/>
        </w:rPr>
        <w:t xml:space="preserve"> </w:t>
      </w:r>
      <w:r w:rsidR="00520F97">
        <w:rPr>
          <w:b/>
          <w:szCs w:val="24"/>
        </w:rPr>
        <w:fldChar w:fldCharType="begin">
          <w:ffData>
            <w:name w:val=""/>
            <w:enabled/>
            <w:calcOnExit w:val="0"/>
            <w:checkBox>
              <w:size w:val="20"/>
              <w:default w:val="0"/>
            </w:checkBox>
          </w:ffData>
        </w:fldChar>
      </w:r>
      <w:r w:rsidR="00520F97">
        <w:rPr>
          <w:b/>
          <w:szCs w:val="24"/>
        </w:rPr>
        <w:instrText xml:space="preserve"> FORMCHECKBOX </w:instrText>
      </w:r>
      <w:r w:rsidR="001F49D6">
        <w:rPr>
          <w:b/>
          <w:szCs w:val="24"/>
        </w:rPr>
      </w:r>
      <w:r w:rsidR="001F49D6">
        <w:rPr>
          <w:b/>
          <w:szCs w:val="24"/>
        </w:rPr>
        <w:fldChar w:fldCharType="separate"/>
      </w:r>
      <w:r w:rsidR="00520F97">
        <w:rPr>
          <w:b/>
          <w:szCs w:val="24"/>
        </w:rPr>
        <w:fldChar w:fldCharType="end"/>
      </w:r>
      <w:r w:rsidR="00520F97">
        <w:rPr>
          <w:b/>
          <w:szCs w:val="24"/>
        </w:rPr>
        <w:t xml:space="preserve"> </w:t>
      </w:r>
      <w:r w:rsidR="00520F97" w:rsidRPr="00520F97">
        <w:rPr>
          <w:b/>
          <w:szCs w:val="24"/>
        </w:rPr>
        <w:t>Dodavatelsky</w:t>
      </w:r>
      <w:r w:rsidR="00520F97">
        <w:rPr>
          <w:szCs w:val="24"/>
        </w:rPr>
        <w:t xml:space="preserve"> – název a sídlo stavebního podnikatele, který stavbu prováděl, IČ, bylo – li přiděleno</w:t>
      </w:r>
    </w:p>
    <w:p w:rsidR="00520F97" w:rsidRDefault="00520F97" w:rsidP="00520F97">
      <w:pPr>
        <w:tabs>
          <w:tab w:val="left" w:pos="426"/>
          <w:tab w:val="left" w:pos="4536"/>
          <w:tab w:val="left" w:pos="4706"/>
        </w:tabs>
        <w:spacing w:before="120"/>
        <w:rPr>
          <w:szCs w:val="24"/>
        </w:rPr>
      </w:pPr>
    </w:p>
    <w:p w:rsidR="00520F97" w:rsidRDefault="00520F97" w:rsidP="00520F97">
      <w:r>
        <w:t>.........................................................................................................................................................................</w:t>
      </w:r>
    </w:p>
    <w:p w:rsidR="00D17AD7" w:rsidRDefault="00D17AD7" w:rsidP="006C57AA">
      <w:pPr>
        <w:spacing w:line="360" w:lineRule="auto"/>
      </w:pPr>
    </w:p>
    <w:p w:rsidR="00520F97" w:rsidRDefault="00520F97" w:rsidP="00520F97">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sidRPr="00520F97">
        <w:rPr>
          <w:b/>
          <w:szCs w:val="24"/>
        </w:rPr>
        <w:t>Svépomocí:</w:t>
      </w:r>
    </w:p>
    <w:p w:rsidR="00D17AD7" w:rsidRDefault="00D17AD7" w:rsidP="00D17AD7">
      <w:pPr>
        <w:tabs>
          <w:tab w:val="left" w:pos="426"/>
          <w:tab w:val="left" w:pos="2013"/>
          <w:tab w:val="left" w:pos="3119"/>
          <w:tab w:val="left" w:pos="4536"/>
        </w:tabs>
        <w:spacing w:before="120"/>
        <w:rPr>
          <w:szCs w:val="24"/>
        </w:rPr>
      </w:pPr>
      <w:r>
        <w:rPr>
          <w:color w:val="000000"/>
          <w:szCs w:val="24"/>
        </w:rPr>
        <w:tab/>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stavební dozor (jméno, příjmení, adresa, oprávnění):</w:t>
      </w:r>
    </w:p>
    <w:p w:rsidR="00D17AD7" w:rsidRDefault="00D17AD7" w:rsidP="00D17AD7">
      <w:pPr>
        <w:tabs>
          <w:tab w:val="left" w:pos="426"/>
          <w:tab w:val="left" w:pos="2013"/>
          <w:tab w:val="left" w:pos="3119"/>
          <w:tab w:val="left" w:pos="4536"/>
        </w:tabs>
        <w:spacing w:before="120"/>
        <w:rPr>
          <w:szCs w:val="24"/>
        </w:rPr>
      </w:pPr>
    </w:p>
    <w:p w:rsidR="00D17AD7" w:rsidRDefault="00D17AD7" w:rsidP="00D17AD7">
      <w:r>
        <w:t>.........................................................................................................................................................................</w:t>
      </w:r>
    </w:p>
    <w:p w:rsidR="00D17AD7" w:rsidRDefault="00D17AD7" w:rsidP="00D17AD7">
      <w:pPr>
        <w:tabs>
          <w:tab w:val="left" w:pos="426"/>
          <w:tab w:val="left" w:pos="4536"/>
          <w:tab w:val="left" w:pos="4706"/>
        </w:tabs>
        <w:spacing w:before="120"/>
        <w:rPr>
          <w:szCs w:val="24"/>
        </w:rPr>
      </w:pPr>
      <w:r>
        <w:rPr>
          <w:b/>
          <w:szCs w:val="24"/>
        </w:rPr>
        <w:tab/>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odborné vedení – stavbyvedoucí (jméno, příjmení, adresa, oprávnění)</w:t>
      </w:r>
    </w:p>
    <w:p w:rsidR="00520F97" w:rsidRDefault="00520F97" w:rsidP="00520F97">
      <w:pPr>
        <w:tabs>
          <w:tab w:val="left" w:pos="426"/>
          <w:tab w:val="left" w:pos="4536"/>
          <w:tab w:val="left" w:pos="4706"/>
        </w:tabs>
        <w:spacing w:before="120"/>
        <w:rPr>
          <w:szCs w:val="24"/>
        </w:rPr>
      </w:pPr>
    </w:p>
    <w:p w:rsidR="00520F97" w:rsidRDefault="00520F97" w:rsidP="00520F97">
      <w:r>
        <w:t>.........................................................................................................................................................................</w:t>
      </w:r>
    </w:p>
    <w:p w:rsidR="002D0239" w:rsidRPr="002D0239" w:rsidRDefault="00D05C8A" w:rsidP="00D05C8A">
      <w:pPr>
        <w:spacing w:before="480" w:after="120"/>
        <w:rPr>
          <w:b/>
        </w:rPr>
      </w:pPr>
      <w:r>
        <w:rPr>
          <w:b/>
        </w:rPr>
        <w:lastRenderedPageBreak/>
        <w:t>VIII</w:t>
      </w:r>
      <w:r w:rsidR="002D0239" w:rsidRPr="002D0239">
        <w:rPr>
          <w:b/>
        </w:rPr>
        <w:t>.</w:t>
      </w:r>
      <w:r w:rsidR="002D0239" w:rsidRPr="002D0239">
        <w:rPr>
          <w:b/>
        </w:rPr>
        <w:tab/>
        <w:t>Předmětná stavba</w:t>
      </w:r>
    </w:p>
    <w:p w:rsidR="002D0239" w:rsidRDefault="002D0239" w:rsidP="002D0239">
      <w:pPr>
        <w:tabs>
          <w:tab w:val="left" w:pos="426"/>
          <w:tab w:val="left" w:pos="2013"/>
          <w:tab w:val="left" w:pos="3119"/>
          <w:tab w:val="left" w:pos="4536"/>
        </w:tabs>
        <w:spacing w:before="120"/>
        <w:rPr>
          <w:b/>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w:t>
      </w:r>
      <w:r w:rsidRPr="002D0239">
        <w:t>je v souladu s obecnými požadavky na výstavbu</w:t>
      </w:r>
      <w:r w:rsidRPr="002D0239">
        <w:rPr>
          <w:b/>
        </w:rPr>
        <w:t>,</w:t>
      </w:r>
    </w:p>
    <w:p w:rsidR="002D0239" w:rsidRDefault="002D0239" w:rsidP="002D0239">
      <w:pPr>
        <w:tabs>
          <w:tab w:val="left" w:pos="426"/>
          <w:tab w:val="left" w:pos="2013"/>
          <w:tab w:val="left" w:pos="3119"/>
          <w:tab w:val="left" w:pos="4536"/>
        </w:tabs>
        <w:spacing w:before="120"/>
        <w:rPr>
          <w:b/>
        </w:rPr>
      </w:pPr>
      <w:r w:rsidRPr="002D0239">
        <w:t>doklad o tom je</w:t>
      </w:r>
      <w:r>
        <w:tab/>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součástí </w:t>
      </w:r>
      <w:r w:rsidR="00C82A5F">
        <w:rPr>
          <w:szCs w:val="24"/>
        </w:rPr>
        <w:t xml:space="preserve">dokumentace nebo </w:t>
      </w:r>
      <w:r>
        <w:rPr>
          <w:szCs w:val="24"/>
        </w:rPr>
        <w:t>projektové dokumentace</w:t>
      </w:r>
    </w:p>
    <w:p w:rsidR="002D0239" w:rsidRDefault="00C82A5F" w:rsidP="002D0239">
      <w:pPr>
        <w:tabs>
          <w:tab w:val="left" w:pos="426"/>
          <w:tab w:val="left" w:pos="2013"/>
          <w:tab w:val="left" w:pos="3119"/>
          <w:tab w:val="left" w:pos="4536"/>
        </w:tabs>
        <w:spacing w:before="120"/>
        <w:rPr>
          <w:b/>
        </w:rPr>
      </w:pPr>
      <w:r>
        <w:tab/>
      </w:r>
      <w:r w:rsidR="002D0239">
        <w:tab/>
      </w:r>
      <w:r w:rsidR="002D0239">
        <w:rPr>
          <w:b/>
          <w:szCs w:val="24"/>
        </w:rPr>
        <w:fldChar w:fldCharType="begin">
          <w:ffData>
            <w:name w:val=""/>
            <w:enabled/>
            <w:calcOnExit w:val="0"/>
            <w:checkBox>
              <w:size w:val="20"/>
              <w:default w:val="0"/>
            </w:checkBox>
          </w:ffData>
        </w:fldChar>
      </w:r>
      <w:r w:rsidR="002D0239">
        <w:rPr>
          <w:b/>
          <w:szCs w:val="24"/>
        </w:rPr>
        <w:instrText xml:space="preserve"> FORMCHECKBOX </w:instrText>
      </w:r>
      <w:r w:rsidR="001F49D6">
        <w:rPr>
          <w:b/>
          <w:szCs w:val="24"/>
        </w:rPr>
      </w:r>
      <w:r w:rsidR="001F49D6">
        <w:rPr>
          <w:b/>
          <w:szCs w:val="24"/>
        </w:rPr>
        <w:fldChar w:fldCharType="separate"/>
      </w:r>
      <w:r w:rsidR="002D0239">
        <w:rPr>
          <w:b/>
          <w:szCs w:val="24"/>
        </w:rPr>
        <w:fldChar w:fldCharType="end"/>
      </w:r>
      <w:r w:rsidR="002D0239">
        <w:rPr>
          <w:b/>
          <w:szCs w:val="24"/>
        </w:rPr>
        <w:t xml:space="preserve">  </w:t>
      </w:r>
      <w:r w:rsidR="002D0239">
        <w:rPr>
          <w:szCs w:val="24"/>
        </w:rPr>
        <w:t xml:space="preserve"> </w:t>
      </w:r>
      <w:r>
        <w:rPr>
          <w:szCs w:val="24"/>
        </w:rPr>
        <w:t>v příloze žádosti</w:t>
      </w:r>
    </w:p>
    <w:p w:rsidR="002D0239" w:rsidRDefault="002D0239" w:rsidP="002D0239">
      <w:pPr>
        <w:tabs>
          <w:tab w:val="left" w:pos="426"/>
          <w:tab w:val="left" w:pos="2127"/>
          <w:tab w:val="left" w:pos="3261"/>
        </w:tabs>
        <w:spacing w:line="360" w:lineRule="auto"/>
        <w:rPr>
          <w:b/>
        </w:rPr>
      </w:pPr>
    </w:p>
    <w:p w:rsidR="00C82A5F" w:rsidRDefault="00C82A5F" w:rsidP="00C82A5F">
      <w:pPr>
        <w:tabs>
          <w:tab w:val="left" w:pos="426"/>
          <w:tab w:val="left" w:pos="2013"/>
          <w:tab w:val="left" w:pos="3119"/>
          <w:tab w:val="left" w:pos="4536"/>
        </w:tabs>
        <w:spacing w:before="120"/>
        <w:rPr>
          <w:b/>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w:t>
      </w:r>
      <w:r w:rsidRPr="002D0239">
        <w:t>je v souladu s</w:t>
      </w:r>
      <w:r>
        <w:t>e závaznými stanovisky dotčených orgánů,</w:t>
      </w:r>
    </w:p>
    <w:p w:rsidR="00C82A5F" w:rsidRDefault="00C82A5F" w:rsidP="00C82A5F">
      <w:pPr>
        <w:tabs>
          <w:tab w:val="left" w:pos="426"/>
          <w:tab w:val="left" w:pos="2013"/>
          <w:tab w:val="left" w:pos="3119"/>
          <w:tab w:val="left" w:pos="4536"/>
        </w:tabs>
        <w:spacing w:before="120"/>
        <w:rPr>
          <w:b/>
        </w:rPr>
      </w:pPr>
      <w:r w:rsidRPr="002D0239">
        <w:t>doklad o tom je</w:t>
      </w:r>
      <w:r>
        <w:tab/>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součástí dokumentace nebo projektové dokumentace</w:t>
      </w:r>
    </w:p>
    <w:p w:rsidR="00C82A5F" w:rsidRDefault="00C82A5F" w:rsidP="00C82A5F">
      <w:pPr>
        <w:tabs>
          <w:tab w:val="left" w:pos="426"/>
          <w:tab w:val="left" w:pos="2013"/>
          <w:tab w:val="left" w:pos="3119"/>
          <w:tab w:val="left" w:pos="4536"/>
        </w:tabs>
        <w:spacing w:before="120"/>
        <w:rPr>
          <w:b/>
        </w:rPr>
      </w:pPr>
      <w:r>
        <w:tab/>
      </w:r>
      <w:r>
        <w:tab/>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v příloze žádosti</w:t>
      </w:r>
    </w:p>
    <w:p w:rsidR="002D0239" w:rsidRDefault="002D0239" w:rsidP="002D0239">
      <w:pPr>
        <w:tabs>
          <w:tab w:val="left" w:pos="426"/>
          <w:tab w:val="left" w:pos="2127"/>
          <w:tab w:val="left" w:pos="3261"/>
        </w:tabs>
        <w:spacing w:line="360" w:lineRule="auto"/>
        <w:rPr>
          <w:b/>
        </w:rPr>
      </w:pPr>
    </w:p>
    <w:p w:rsidR="007C69E1" w:rsidRDefault="007C69E1" w:rsidP="000D4E9C">
      <w:pPr>
        <w:tabs>
          <w:tab w:val="left" w:pos="426"/>
          <w:tab w:val="left" w:pos="2127"/>
          <w:tab w:val="left" w:pos="3261"/>
        </w:tabs>
        <w:spacing w:line="360" w:lineRule="auto"/>
        <w:rPr>
          <w:b/>
        </w:rPr>
      </w:pPr>
    </w:p>
    <w:p w:rsidR="000D4E9C" w:rsidRDefault="00D05C8A" w:rsidP="000D4E9C">
      <w:pPr>
        <w:tabs>
          <w:tab w:val="left" w:pos="426"/>
          <w:tab w:val="left" w:pos="2127"/>
          <w:tab w:val="left" w:pos="3261"/>
        </w:tabs>
        <w:spacing w:line="360" w:lineRule="auto"/>
      </w:pPr>
      <w:r>
        <w:rPr>
          <w:b/>
        </w:rPr>
        <w:t>IX</w:t>
      </w:r>
      <w:r w:rsidR="00655753">
        <w:rPr>
          <w:b/>
        </w:rPr>
        <w:t>.</w:t>
      </w:r>
      <w:r w:rsidR="000D4E9C">
        <w:rPr>
          <w:b/>
        </w:rPr>
        <w:t xml:space="preserve"> Termín </w:t>
      </w:r>
      <w:r w:rsidR="00655753" w:rsidRPr="00E45ED5">
        <w:rPr>
          <w:b/>
        </w:rPr>
        <w:t>dokončení stav</w:t>
      </w:r>
      <w:r w:rsidR="000D4E9C">
        <w:rPr>
          <w:b/>
        </w:rPr>
        <w:t>by:</w:t>
      </w:r>
      <w:r w:rsidR="000D4E9C">
        <w:rPr>
          <w:b/>
        </w:rPr>
        <w:tab/>
      </w:r>
      <w:r w:rsidR="000D4E9C" w:rsidRPr="00E45ED5">
        <w:t>:…………………………….........................</w:t>
      </w:r>
      <w:r w:rsidR="000D4E9C">
        <w:t>.........................................</w:t>
      </w:r>
    </w:p>
    <w:p w:rsidR="00C82A5F" w:rsidRDefault="00C82A5F" w:rsidP="000D4E9C">
      <w:pPr>
        <w:tabs>
          <w:tab w:val="left" w:pos="426"/>
          <w:tab w:val="left" w:pos="2127"/>
          <w:tab w:val="left" w:pos="3261"/>
        </w:tabs>
        <w:spacing w:line="360" w:lineRule="auto"/>
        <w:rPr>
          <w:szCs w:val="24"/>
        </w:rPr>
      </w:pPr>
    </w:p>
    <w:p w:rsidR="00655753" w:rsidRDefault="00655753" w:rsidP="00E45ED5">
      <w:pPr>
        <w:tabs>
          <w:tab w:val="left" w:pos="426"/>
          <w:tab w:val="left" w:pos="2127"/>
          <w:tab w:val="left" w:pos="3261"/>
        </w:tabs>
        <w:spacing w:line="360" w:lineRule="auto"/>
        <w:rPr>
          <w:szCs w:val="24"/>
        </w:rPr>
      </w:pPr>
      <w:r>
        <w:rPr>
          <w:b/>
        </w:rPr>
        <w:t xml:space="preserve">X.  </w:t>
      </w:r>
      <w:r w:rsidRPr="00E45ED5">
        <w:rPr>
          <w:b/>
        </w:rPr>
        <w:t xml:space="preserve">Orientační náklady na </w:t>
      </w:r>
      <w:r w:rsidR="000D4E9C">
        <w:rPr>
          <w:b/>
        </w:rPr>
        <w:t>stavbu</w:t>
      </w:r>
      <w:r w:rsidRPr="00E45ED5">
        <w:t>:…………………………….........................</w:t>
      </w:r>
      <w:r w:rsidR="000D4E9C">
        <w:t>.........................................</w:t>
      </w:r>
    </w:p>
    <w:p w:rsidR="00655753" w:rsidRDefault="00655753" w:rsidP="00E45ED5">
      <w:pPr>
        <w:tabs>
          <w:tab w:val="left" w:pos="426"/>
          <w:tab w:val="left" w:pos="2127"/>
          <w:tab w:val="left" w:pos="3261"/>
        </w:tabs>
        <w:spacing w:line="360" w:lineRule="auto"/>
        <w:rPr>
          <w:b/>
          <w:sz w:val="10"/>
          <w:szCs w:val="10"/>
        </w:rPr>
      </w:pPr>
    </w:p>
    <w:p w:rsidR="00C82A5F" w:rsidRPr="00E45ED5" w:rsidRDefault="00C82A5F" w:rsidP="00E45ED5">
      <w:pPr>
        <w:tabs>
          <w:tab w:val="left" w:pos="426"/>
          <w:tab w:val="left" w:pos="2127"/>
          <w:tab w:val="left" w:pos="3261"/>
        </w:tabs>
        <w:spacing w:line="360" w:lineRule="auto"/>
        <w:rPr>
          <w:b/>
          <w:sz w:val="10"/>
          <w:szCs w:val="10"/>
        </w:rPr>
      </w:pPr>
    </w:p>
    <w:p w:rsidR="00BE2F74" w:rsidRPr="00BE2F74" w:rsidRDefault="00655753" w:rsidP="00BE2F74">
      <w:pPr>
        <w:tabs>
          <w:tab w:val="left" w:pos="426"/>
          <w:tab w:val="left" w:pos="2127"/>
          <w:tab w:val="left" w:pos="3261"/>
        </w:tabs>
        <w:spacing w:line="360" w:lineRule="auto"/>
        <w:rPr>
          <w:b/>
          <w:szCs w:val="24"/>
        </w:rPr>
      </w:pPr>
      <w:r w:rsidRPr="00E45ED5">
        <w:rPr>
          <w:b/>
          <w:szCs w:val="24"/>
        </w:rPr>
        <w:t>X</w:t>
      </w:r>
      <w:r w:rsidR="00D05C8A">
        <w:rPr>
          <w:b/>
          <w:szCs w:val="24"/>
        </w:rPr>
        <w:t>I</w:t>
      </w:r>
      <w:r w:rsidRPr="00E45ED5">
        <w:rPr>
          <w:b/>
          <w:szCs w:val="24"/>
        </w:rPr>
        <w:t>.</w:t>
      </w:r>
      <w:r>
        <w:rPr>
          <w:szCs w:val="24"/>
        </w:rPr>
        <w:t xml:space="preserve">  </w:t>
      </w:r>
      <w:r w:rsidR="000D4E9C" w:rsidRPr="000D4E9C">
        <w:rPr>
          <w:b/>
          <w:szCs w:val="24"/>
        </w:rPr>
        <w:t>Seznam a adresy známých účastníků řízení</w:t>
      </w:r>
    </w:p>
    <w:p w:rsidR="00BE2F74" w:rsidRDefault="00BE2F74" w:rsidP="00BE2F74">
      <w:pPr>
        <w:pStyle w:val="Tablecaption0"/>
        <w:framePr w:w="10523" w:wrap="notBeside" w:vAnchor="text" w:hAnchor="text" w:xAlign="center" w:y="1"/>
        <w:shd w:val="clear" w:color="auto" w:fill="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46"/>
        <w:gridCol w:w="5576"/>
      </w:tblGrid>
      <w:tr w:rsidR="00BE2F74" w:rsidTr="00690B95">
        <w:trPr>
          <w:trHeight w:hRule="exact" w:val="1260"/>
          <w:jc w:val="center"/>
        </w:trPr>
        <w:tc>
          <w:tcPr>
            <w:tcW w:w="4946" w:type="dxa"/>
            <w:tcBorders>
              <w:top w:val="single" w:sz="4" w:space="0" w:color="auto"/>
              <w:left w:val="single" w:sz="4" w:space="0" w:color="auto"/>
            </w:tcBorders>
            <w:shd w:val="clear" w:color="auto" w:fill="FFFFFF"/>
            <w:vAlign w:val="bottom"/>
          </w:tcPr>
          <w:p w:rsidR="00BE2F74" w:rsidRDefault="00BE2F74" w:rsidP="00690B95">
            <w:pPr>
              <w:framePr w:w="10523" w:wrap="notBeside" w:vAnchor="text" w:hAnchor="text" w:xAlign="center" w:y="1"/>
              <w:spacing w:after="160" w:line="244" w:lineRule="exact"/>
              <w:jc w:val="center"/>
            </w:pPr>
            <w:r>
              <w:rPr>
                <w:rStyle w:val="Bodytext20"/>
              </w:rPr>
              <w:t>Jméno, příjmení</w:t>
            </w:r>
          </w:p>
          <w:p w:rsidR="00BE2F74" w:rsidRDefault="00BE2F74" w:rsidP="00690B95">
            <w:pPr>
              <w:framePr w:w="10523" w:wrap="notBeside" w:vAnchor="text" w:hAnchor="text" w:xAlign="center" w:y="1"/>
              <w:spacing w:before="160" w:line="244" w:lineRule="exact"/>
              <w:jc w:val="center"/>
            </w:pPr>
            <w:r>
              <w:rPr>
                <w:rStyle w:val="Bodytext20"/>
              </w:rPr>
              <w:t xml:space="preserve">Název </w:t>
            </w:r>
            <w:r>
              <w:rPr>
                <w:rStyle w:val="Bodytext210pt"/>
              </w:rPr>
              <w:t>(u právnické a podnikající fyzické osoby)</w:t>
            </w:r>
          </w:p>
        </w:tc>
        <w:tc>
          <w:tcPr>
            <w:tcW w:w="5576" w:type="dxa"/>
            <w:tcBorders>
              <w:top w:val="single" w:sz="4" w:space="0" w:color="auto"/>
              <w:left w:val="single" w:sz="4" w:space="0" w:color="auto"/>
              <w:right w:val="single" w:sz="4" w:space="0" w:color="auto"/>
            </w:tcBorders>
            <w:shd w:val="clear" w:color="auto" w:fill="FFFFFF"/>
            <w:vAlign w:val="bottom"/>
          </w:tcPr>
          <w:p w:rsidR="00BE2F74" w:rsidRDefault="00BE2F74" w:rsidP="00690B95">
            <w:pPr>
              <w:framePr w:w="10523" w:wrap="notBeside" w:vAnchor="text" w:hAnchor="text" w:xAlign="center" w:y="1"/>
              <w:spacing w:after="160" w:line="244" w:lineRule="exact"/>
              <w:jc w:val="center"/>
            </w:pPr>
            <w:r>
              <w:rPr>
                <w:rStyle w:val="Bodytext20"/>
              </w:rPr>
              <w:t>Bydliště</w:t>
            </w:r>
          </w:p>
          <w:p w:rsidR="00BE2F74" w:rsidRDefault="00BE2F74" w:rsidP="00690B95">
            <w:pPr>
              <w:framePr w:w="10523" w:wrap="notBeside" w:vAnchor="text" w:hAnchor="text" w:xAlign="center" w:y="1"/>
              <w:spacing w:before="160" w:line="244" w:lineRule="exact"/>
              <w:jc w:val="center"/>
            </w:pPr>
            <w:r>
              <w:rPr>
                <w:rStyle w:val="Bodytext20"/>
              </w:rPr>
              <w:t>Sídlo</w:t>
            </w:r>
          </w:p>
        </w:tc>
      </w:tr>
      <w:tr w:rsidR="00BE2F74" w:rsidTr="00690B95">
        <w:trPr>
          <w:trHeight w:hRule="exact" w:val="450"/>
          <w:jc w:val="center"/>
        </w:trPr>
        <w:tc>
          <w:tcPr>
            <w:tcW w:w="4946" w:type="dxa"/>
            <w:tcBorders>
              <w:top w:val="single" w:sz="4" w:space="0" w:color="auto"/>
              <w:left w:val="single" w:sz="4" w:space="0" w:color="auto"/>
            </w:tcBorders>
            <w:shd w:val="clear" w:color="auto" w:fill="FFFFFF"/>
          </w:tcPr>
          <w:p w:rsidR="00BE2F74" w:rsidRDefault="00BE2F74" w:rsidP="00690B95">
            <w:pPr>
              <w:framePr w:w="10523" w:wrap="notBeside" w:vAnchor="text" w:hAnchor="text" w:xAlign="center" w:y="1"/>
              <w:rPr>
                <w:sz w:val="10"/>
                <w:szCs w:val="10"/>
              </w:rPr>
            </w:pPr>
          </w:p>
        </w:tc>
        <w:tc>
          <w:tcPr>
            <w:tcW w:w="5576" w:type="dxa"/>
            <w:tcBorders>
              <w:top w:val="single" w:sz="4" w:space="0" w:color="auto"/>
              <w:left w:val="single" w:sz="4" w:space="0" w:color="auto"/>
              <w:right w:val="single" w:sz="4" w:space="0" w:color="auto"/>
            </w:tcBorders>
            <w:shd w:val="clear" w:color="auto" w:fill="FFFFFF"/>
          </w:tcPr>
          <w:p w:rsidR="00BE2F74" w:rsidRDefault="00BE2F74" w:rsidP="00690B95">
            <w:pPr>
              <w:framePr w:w="10523" w:wrap="notBeside" w:vAnchor="text" w:hAnchor="text" w:xAlign="center" w:y="1"/>
              <w:rPr>
                <w:sz w:val="10"/>
                <w:szCs w:val="10"/>
              </w:rPr>
            </w:pPr>
          </w:p>
        </w:tc>
      </w:tr>
      <w:tr w:rsidR="00BE2F74" w:rsidTr="00690B95">
        <w:trPr>
          <w:trHeight w:hRule="exact" w:val="446"/>
          <w:jc w:val="center"/>
        </w:trPr>
        <w:tc>
          <w:tcPr>
            <w:tcW w:w="4946" w:type="dxa"/>
            <w:tcBorders>
              <w:top w:val="single" w:sz="4" w:space="0" w:color="auto"/>
              <w:left w:val="single" w:sz="4" w:space="0" w:color="auto"/>
            </w:tcBorders>
            <w:shd w:val="clear" w:color="auto" w:fill="FFFFFF"/>
          </w:tcPr>
          <w:p w:rsidR="00BE2F74" w:rsidRDefault="00BE2F74" w:rsidP="00690B95">
            <w:pPr>
              <w:framePr w:w="10523" w:wrap="notBeside" w:vAnchor="text" w:hAnchor="text" w:xAlign="center" w:y="1"/>
              <w:rPr>
                <w:sz w:val="10"/>
                <w:szCs w:val="10"/>
              </w:rPr>
            </w:pPr>
          </w:p>
        </w:tc>
        <w:tc>
          <w:tcPr>
            <w:tcW w:w="5576" w:type="dxa"/>
            <w:tcBorders>
              <w:top w:val="single" w:sz="4" w:space="0" w:color="auto"/>
              <w:left w:val="single" w:sz="4" w:space="0" w:color="auto"/>
              <w:right w:val="single" w:sz="4" w:space="0" w:color="auto"/>
            </w:tcBorders>
            <w:shd w:val="clear" w:color="auto" w:fill="FFFFFF"/>
          </w:tcPr>
          <w:p w:rsidR="00BE2F74" w:rsidRDefault="00BE2F74" w:rsidP="00690B95">
            <w:pPr>
              <w:framePr w:w="10523" w:wrap="notBeside" w:vAnchor="text" w:hAnchor="text" w:xAlign="center" w:y="1"/>
              <w:rPr>
                <w:sz w:val="10"/>
                <w:szCs w:val="10"/>
              </w:rPr>
            </w:pPr>
          </w:p>
        </w:tc>
      </w:tr>
      <w:tr w:rsidR="00BE2F74" w:rsidTr="00690B95">
        <w:trPr>
          <w:trHeight w:hRule="exact" w:val="432"/>
          <w:jc w:val="center"/>
        </w:trPr>
        <w:tc>
          <w:tcPr>
            <w:tcW w:w="4946" w:type="dxa"/>
            <w:tcBorders>
              <w:top w:val="single" w:sz="4" w:space="0" w:color="auto"/>
              <w:left w:val="single" w:sz="4" w:space="0" w:color="auto"/>
            </w:tcBorders>
            <w:shd w:val="clear" w:color="auto" w:fill="FFFFFF"/>
          </w:tcPr>
          <w:p w:rsidR="00BE2F74" w:rsidRDefault="00BE2F74" w:rsidP="00690B95">
            <w:pPr>
              <w:framePr w:w="10523" w:wrap="notBeside" w:vAnchor="text" w:hAnchor="text" w:xAlign="center" w:y="1"/>
              <w:rPr>
                <w:sz w:val="10"/>
                <w:szCs w:val="10"/>
              </w:rPr>
            </w:pPr>
          </w:p>
        </w:tc>
        <w:tc>
          <w:tcPr>
            <w:tcW w:w="5576" w:type="dxa"/>
            <w:tcBorders>
              <w:top w:val="single" w:sz="4" w:space="0" w:color="auto"/>
              <w:left w:val="single" w:sz="4" w:space="0" w:color="auto"/>
              <w:right w:val="single" w:sz="4" w:space="0" w:color="auto"/>
            </w:tcBorders>
            <w:shd w:val="clear" w:color="auto" w:fill="FFFFFF"/>
          </w:tcPr>
          <w:p w:rsidR="00BE2F74" w:rsidRDefault="00BE2F74" w:rsidP="00690B95">
            <w:pPr>
              <w:framePr w:w="10523" w:wrap="notBeside" w:vAnchor="text" w:hAnchor="text" w:xAlign="center" w:y="1"/>
              <w:rPr>
                <w:sz w:val="10"/>
                <w:szCs w:val="10"/>
              </w:rPr>
            </w:pPr>
          </w:p>
        </w:tc>
      </w:tr>
      <w:tr w:rsidR="00BE2F74" w:rsidTr="00690B95">
        <w:trPr>
          <w:trHeight w:hRule="exact" w:val="428"/>
          <w:jc w:val="center"/>
        </w:trPr>
        <w:tc>
          <w:tcPr>
            <w:tcW w:w="4946" w:type="dxa"/>
            <w:tcBorders>
              <w:top w:val="single" w:sz="4" w:space="0" w:color="auto"/>
              <w:left w:val="single" w:sz="4" w:space="0" w:color="auto"/>
            </w:tcBorders>
            <w:shd w:val="clear" w:color="auto" w:fill="FFFFFF"/>
          </w:tcPr>
          <w:p w:rsidR="00BE2F74" w:rsidRDefault="00BE2F74" w:rsidP="00690B95">
            <w:pPr>
              <w:framePr w:w="10523" w:wrap="notBeside" w:vAnchor="text" w:hAnchor="text" w:xAlign="center" w:y="1"/>
              <w:rPr>
                <w:sz w:val="10"/>
                <w:szCs w:val="10"/>
              </w:rPr>
            </w:pPr>
          </w:p>
        </w:tc>
        <w:tc>
          <w:tcPr>
            <w:tcW w:w="5576" w:type="dxa"/>
            <w:tcBorders>
              <w:top w:val="single" w:sz="4" w:space="0" w:color="auto"/>
              <w:left w:val="single" w:sz="4" w:space="0" w:color="auto"/>
              <w:right w:val="single" w:sz="4" w:space="0" w:color="auto"/>
            </w:tcBorders>
            <w:shd w:val="clear" w:color="auto" w:fill="FFFFFF"/>
          </w:tcPr>
          <w:p w:rsidR="00BE2F74" w:rsidRDefault="00BE2F74" w:rsidP="00690B95">
            <w:pPr>
              <w:framePr w:w="10523" w:wrap="notBeside" w:vAnchor="text" w:hAnchor="text" w:xAlign="center" w:y="1"/>
              <w:rPr>
                <w:sz w:val="10"/>
                <w:szCs w:val="10"/>
              </w:rPr>
            </w:pPr>
          </w:p>
        </w:tc>
      </w:tr>
      <w:tr w:rsidR="00BE2F74" w:rsidTr="00690B95">
        <w:trPr>
          <w:trHeight w:hRule="exact" w:val="432"/>
          <w:jc w:val="center"/>
        </w:trPr>
        <w:tc>
          <w:tcPr>
            <w:tcW w:w="4946" w:type="dxa"/>
            <w:tcBorders>
              <w:top w:val="single" w:sz="4" w:space="0" w:color="auto"/>
              <w:left w:val="single" w:sz="4" w:space="0" w:color="auto"/>
            </w:tcBorders>
            <w:shd w:val="clear" w:color="auto" w:fill="FFFFFF"/>
          </w:tcPr>
          <w:p w:rsidR="00BE2F74" w:rsidRDefault="00BE2F74" w:rsidP="00690B95">
            <w:pPr>
              <w:framePr w:w="10523" w:wrap="notBeside" w:vAnchor="text" w:hAnchor="text" w:xAlign="center" w:y="1"/>
              <w:rPr>
                <w:sz w:val="10"/>
                <w:szCs w:val="10"/>
              </w:rPr>
            </w:pPr>
          </w:p>
        </w:tc>
        <w:tc>
          <w:tcPr>
            <w:tcW w:w="5576" w:type="dxa"/>
            <w:tcBorders>
              <w:top w:val="single" w:sz="4" w:space="0" w:color="auto"/>
              <w:left w:val="single" w:sz="4" w:space="0" w:color="auto"/>
              <w:right w:val="single" w:sz="4" w:space="0" w:color="auto"/>
            </w:tcBorders>
            <w:shd w:val="clear" w:color="auto" w:fill="FFFFFF"/>
          </w:tcPr>
          <w:p w:rsidR="00BE2F74" w:rsidRDefault="00BE2F74" w:rsidP="00690B95">
            <w:pPr>
              <w:framePr w:w="10523" w:wrap="notBeside" w:vAnchor="text" w:hAnchor="text" w:xAlign="center" w:y="1"/>
              <w:rPr>
                <w:sz w:val="10"/>
                <w:szCs w:val="10"/>
              </w:rPr>
            </w:pPr>
          </w:p>
        </w:tc>
      </w:tr>
      <w:tr w:rsidR="00BE2F74" w:rsidTr="00690B95">
        <w:trPr>
          <w:trHeight w:hRule="exact" w:val="432"/>
          <w:jc w:val="center"/>
        </w:trPr>
        <w:tc>
          <w:tcPr>
            <w:tcW w:w="4946" w:type="dxa"/>
            <w:tcBorders>
              <w:top w:val="single" w:sz="4" w:space="0" w:color="auto"/>
              <w:left w:val="single" w:sz="4" w:space="0" w:color="auto"/>
            </w:tcBorders>
            <w:shd w:val="clear" w:color="auto" w:fill="FFFFFF"/>
          </w:tcPr>
          <w:p w:rsidR="00BE2F74" w:rsidRDefault="00BE2F74" w:rsidP="00690B95">
            <w:pPr>
              <w:framePr w:w="10523" w:wrap="notBeside" w:vAnchor="text" w:hAnchor="text" w:xAlign="center" w:y="1"/>
              <w:rPr>
                <w:sz w:val="10"/>
                <w:szCs w:val="10"/>
              </w:rPr>
            </w:pPr>
          </w:p>
        </w:tc>
        <w:tc>
          <w:tcPr>
            <w:tcW w:w="5576" w:type="dxa"/>
            <w:tcBorders>
              <w:top w:val="single" w:sz="4" w:space="0" w:color="auto"/>
              <w:left w:val="single" w:sz="4" w:space="0" w:color="auto"/>
              <w:right w:val="single" w:sz="4" w:space="0" w:color="auto"/>
            </w:tcBorders>
            <w:shd w:val="clear" w:color="auto" w:fill="FFFFFF"/>
          </w:tcPr>
          <w:p w:rsidR="00BE2F74" w:rsidRDefault="00BE2F74" w:rsidP="00690B95">
            <w:pPr>
              <w:framePr w:w="10523" w:wrap="notBeside" w:vAnchor="text" w:hAnchor="text" w:xAlign="center" w:y="1"/>
              <w:rPr>
                <w:sz w:val="10"/>
                <w:szCs w:val="10"/>
              </w:rPr>
            </w:pPr>
          </w:p>
        </w:tc>
      </w:tr>
      <w:tr w:rsidR="00BE2F74" w:rsidTr="00690B95">
        <w:trPr>
          <w:trHeight w:hRule="exact" w:val="457"/>
          <w:jc w:val="center"/>
        </w:trPr>
        <w:tc>
          <w:tcPr>
            <w:tcW w:w="4946" w:type="dxa"/>
            <w:tcBorders>
              <w:top w:val="single" w:sz="4" w:space="0" w:color="auto"/>
              <w:left w:val="single" w:sz="4" w:space="0" w:color="auto"/>
              <w:bottom w:val="single" w:sz="4" w:space="0" w:color="auto"/>
            </w:tcBorders>
            <w:shd w:val="clear" w:color="auto" w:fill="FFFFFF"/>
          </w:tcPr>
          <w:p w:rsidR="00BE2F74" w:rsidRDefault="00BE2F74" w:rsidP="00690B95">
            <w:pPr>
              <w:framePr w:w="10523" w:wrap="notBeside" w:vAnchor="text" w:hAnchor="text" w:xAlign="center" w:y="1"/>
              <w:rPr>
                <w:sz w:val="10"/>
                <w:szCs w:val="10"/>
              </w:rPr>
            </w:pPr>
          </w:p>
        </w:tc>
        <w:tc>
          <w:tcPr>
            <w:tcW w:w="5576" w:type="dxa"/>
            <w:tcBorders>
              <w:top w:val="single" w:sz="4" w:space="0" w:color="auto"/>
              <w:left w:val="single" w:sz="4" w:space="0" w:color="auto"/>
              <w:bottom w:val="single" w:sz="4" w:space="0" w:color="auto"/>
              <w:right w:val="single" w:sz="4" w:space="0" w:color="auto"/>
            </w:tcBorders>
            <w:shd w:val="clear" w:color="auto" w:fill="FFFFFF"/>
          </w:tcPr>
          <w:p w:rsidR="00BE2F74" w:rsidRDefault="00BE2F74" w:rsidP="00690B95">
            <w:pPr>
              <w:framePr w:w="10523" w:wrap="notBeside" w:vAnchor="text" w:hAnchor="text" w:xAlign="center" w:y="1"/>
              <w:rPr>
                <w:sz w:val="10"/>
                <w:szCs w:val="10"/>
              </w:rPr>
            </w:pPr>
          </w:p>
        </w:tc>
      </w:tr>
    </w:tbl>
    <w:p w:rsidR="00BE2F74" w:rsidRDefault="00BE2F74" w:rsidP="00BE2F74">
      <w:pPr>
        <w:framePr w:w="10523" w:wrap="notBeside" w:vAnchor="text" w:hAnchor="text" w:xAlign="center" w:y="1"/>
        <w:rPr>
          <w:sz w:val="2"/>
          <w:szCs w:val="2"/>
        </w:rPr>
      </w:pPr>
    </w:p>
    <w:p w:rsidR="00BE2F74" w:rsidRDefault="00BE2F74" w:rsidP="00BE2F74">
      <w:pPr>
        <w:rPr>
          <w:sz w:val="2"/>
          <w:szCs w:val="2"/>
        </w:rPr>
      </w:pPr>
    </w:p>
    <w:p w:rsidR="000D4E9C" w:rsidRPr="000D4E9C" w:rsidRDefault="000D4E9C" w:rsidP="000D4E9C">
      <w:pPr>
        <w:tabs>
          <w:tab w:val="left" w:pos="426"/>
          <w:tab w:val="left" w:pos="4536"/>
          <w:tab w:val="left" w:pos="4706"/>
        </w:tabs>
        <w:spacing w:before="120"/>
        <w:rPr>
          <w:szCs w:val="24"/>
        </w:rPr>
      </w:pPr>
      <w:r w:rsidRPr="000D4E9C">
        <w:rPr>
          <w:szCs w:val="24"/>
        </w:rPr>
        <w:t xml:space="preserve">Jedná-li se o více účastníků, žadatel připojuje údaje obsažené v tomto bodě v samostatné příloze:  </w:t>
      </w:r>
    </w:p>
    <w:p w:rsidR="000D4E9C" w:rsidRDefault="000D4E9C" w:rsidP="000D4E9C">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ne</w:t>
      </w:r>
    </w:p>
    <w:p w:rsidR="00655753" w:rsidRDefault="00655753" w:rsidP="006C57AA">
      <w:pPr>
        <w:spacing w:before="120"/>
        <w:rPr>
          <w:szCs w:val="24"/>
        </w:rPr>
      </w:pPr>
    </w:p>
    <w:p w:rsidR="00655753" w:rsidRDefault="00655753" w:rsidP="006C57AA">
      <w:pPr>
        <w:tabs>
          <w:tab w:val="left" w:pos="426"/>
          <w:tab w:val="left" w:pos="2127"/>
          <w:tab w:val="left" w:pos="3261"/>
        </w:tabs>
        <w:spacing w:line="360" w:lineRule="auto"/>
        <w:rPr>
          <w:szCs w:val="24"/>
        </w:rPr>
      </w:pPr>
    </w:p>
    <w:p w:rsidR="00655753" w:rsidRDefault="00655753" w:rsidP="006C57AA">
      <w:pPr>
        <w:tabs>
          <w:tab w:val="left" w:pos="426"/>
          <w:tab w:val="left" w:pos="2127"/>
          <w:tab w:val="left" w:pos="3261"/>
        </w:tabs>
        <w:spacing w:line="360" w:lineRule="auto"/>
        <w:rPr>
          <w:szCs w:val="24"/>
        </w:rPr>
      </w:pPr>
    </w:p>
    <w:p w:rsidR="00655753" w:rsidRDefault="00655753" w:rsidP="006C57AA">
      <w:pPr>
        <w:tabs>
          <w:tab w:val="left" w:pos="426"/>
          <w:tab w:val="left" w:pos="2127"/>
          <w:tab w:val="left" w:pos="3261"/>
        </w:tabs>
        <w:spacing w:line="360" w:lineRule="auto"/>
        <w:rPr>
          <w:szCs w:val="24"/>
        </w:rPr>
      </w:pPr>
    </w:p>
    <w:p w:rsidR="00655753" w:rsidRDefault="00655753" w:rsidP="006C57AA">
      <w:pPr>
        <w:ind w:left="4820"/>
        <w:rPr>
          <w:szCs w:val="24"/>
        </w:rPr>
      </w:pPr>
      <w:r>
        <w:rPr>
          <w:szCs w:val="24"/>
        </w:rPr>
        <w:t>………………………………………………..</w:t>
      </w:r>
    </w:p>
    <w:p w:rsidR="00655753" w:rsidRDefault="00655753" w:rsidP="006C57AA">
      <w:pPr>
        <w:ind w:left="6521"/>
        <w:rPr>
          <w:szCs w:val="24"/>
        </w:rPr>
      </w:pPr>
      <w:r>
        <w:rPr>
          <w:szCs w:val="24"/>
        </w:rPr>
        <w:t xml:space="preserve">podpis </w:t>
      </w:r>
    </w:p>
    <w:p w:rsidR="00655753" w:rsidRDefault="00655753" w:rsidP="006C57AA">
      <w:pPr>
        <w:spacing w:after="240"/>
        <w:jc w:val="center"/>
        <w:rPr>
          <w:b/>
          <w:szCs w:val="24"/>
        </w:rPr>
      </w:pPr>
      <w:r>
        <w:rPr>
          <w:b/>
          <w:szCs w:val="24"/>
        </w:rPr>
        <w:br w:type="page"/>
      </w:r>
      <w:r w:rsidRPr="00E45ED5">
        <w:rPr>
          <w:b/>
          <w:szCs w:val="24"/>
        </w:rPr>
        <w:lastRenderedPageBreak/>
        <w:t>ČÁST B</w:t>
      </w:r>
    </w:p>
    <w:p w:rsidR="00E17AC1" w:rsidRDefault="00E17AC1" w:rsidP="006C57AA">
      <w:pPr>
        <w:spacing w:after="240"/>
        <w:jc w:val="center"/>
        <w:rPr>
          <w:b/>
          <w:szCs w:val="24"/>
        </w:rPr>
      </w:pPr>
    </w:p>
    <w:p w:rsidR="00176043" w:rsidRPr="00BE3AEC" w:rsidRDefault="00176043" w:rsidP="00E17AC1">
      <w:pPr>
        <w:tabs>
          <w:tab w:val="left" w:pos="426"/>
          <w:tab w:val="left" w:pos="2013"/>
          <w:tab w:val="left" w:pos="3119"/>
          <w:tab w:val="left" w:pos="4536"/>
        </w:tabs>
        <w:spacing w:before="120"/>
        <w:ind w:left="426" w:hanging="426"/>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w:t>
      </w:r>
      <w:r w:rsidR="00E17AC1">
        <w:rPr>
          <w:szCs w:val="24"/>
        </w:rPr>
        <w:tab/>
      </w:r>
      <w:r w:rsidR="00E17AC1" w:rsidRPr="00BE3AEC">
        <w:rPr>
          <w:b/>
          <w:szCs w:val="24"/>
        </w:rPr>
        <w:t xml:space="preserve">1. </w:t>
      </w:r>
      <w:r w:rsidR="00E17AC1" w:rsidRPr="00BE3AEC">
        <w:rPr>
          <w:b/>
        </w:rP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sidR="00E17AC1" w:rsidRPr="00BE3AEC">
        <w:rPr>
          <w:b/>
          <w:szCs w:val="24"/>
        </w:rPr>
        <w:t>dálkovým přístupem</w:t>
      </w:r>
      <w:r w:rsidR="00E17AC1" w:rsidRPr="00BE3AEC">
        <w:rPr>
          <w:b/>
        </w:rPr>
        <w:t>; smlouva o výstavbě nebo rozhodnutí shromáždění vlastníků jednotek přijaté podle zvláštního právního předpisu (je-li stavebníkem společenství vlastníků jednotek).</w:t>
      </w:r>
    </w:p>
    <w:p w:rsidR="00E17AC1" w:rsidRPr="00BE3AEC" w:rsidRDefault="00E17AC1" w:rsidP="00E17AC1">
      <w:pPr>
        <w:tabs>
          <w:tab w:val="left" w:pos="426"/>
          <w:tab w:val="left" w:pos="2013"/>
          <w:tab w:val="left" w:pos="3119"/>
          <w:tab w:val="left" w:pos="4536"/>
        </w:tabs>
        <w:spacing w:before="120"/>
        <w:ind w:left="426" w:hanging="426"/>
        <w:rPr>
          <w:b/>
        </w:rPr>
      </w:pPr>
      <w:r w:rsidRPr="00BE3AEC">
        <w:rPr>
          <w:b/>
          <w:szCs w:val="24"/>
        </w:rPr>
        <w:fldChar w:fldCharType="begin">
          <w:ffData>
            <w:name w:val=""/>
            <w:enabled/>
            <w:calcOnExit w:val="0"/>
            <w:checkBox>
              <w:size w:val="20"/>
              <w:default w:val="0"/>
            </w:checkBox>
          </w:ffData>
        </w:fldChar>
      </w:r>
      <w:r w:rsidRPr="00BE3AEC">
        <w:rPr>
          <w:b/>
          <w:szCs w:val="24"/>
        </w:rPr>
        <w:instrText xml:space="preserve"> FORMCHECKBOX </w:instrText>
      </w:r>
      <w:r w:rsidR="001F49D6">
        <w:rPr>
          <w:b/>
          <w:szCs w:val="24"/>
        </w:rPr>
      </w:r>
      <w:r w:rsidR="001F49D6">
        <w:rPr>
          <w:b/>
          <w:szCs w:val="24"/>
        </w:rPr>
        <w:fldChar w:fldCharType="separate"/>
      </w:r>
      <w:r w:rsidRPr="00BE3AEC">
        <w:rPr>
          <w:b/>
          <w:szCs w:val="24"/>
        </w:rPr>
        <w:fldChar w:fldCharType="end"/>
      </w:r>
      <w:r w:rsidRPr="00BE3AEC">
        <w:rPr>
          <w:b/>
          <w:szCs w:val="24"/>
        </w:rPr>
        <w:t xml:space="preserve">   </w:t>
      </w:r>
      <w:r w:rsidRPr="00BE3AEC">
        <w:rPr>
          <w:b/>
          <w:szCs w:val="24"/>
        </w:rPr>
        <w:tab/>
        <w:t xml:space="preserve">2. </w:t>
      </w:r>
      <w:r w:rsidRPr="00BE3AEC">
        <w:rPr>
          <w:b/>
        </w:rPr>
        <w:t>Plná moc v případě zastupování stavebníka, není-li udělena plná moc pro více řízení, popřípadě plná moc do protokolu.</w:t>
      </w:r>
    </w:p>
    <w:p w:rsidR="00E17AC1" w:rsidRPr="00BE3AEC" w:rsidRDefault="00E17AC1" w:rsidP="00E17AC1">
      <w:pPr>
        <w:tabs>
          <w:tab w:val="left" w:pos="-284"/>
          <w:tab w:val="left" w:pos="720"/>
        </w:tabs>
        <w:spacing w:before="120"/>
        <w:ind w:left="426" w:hanging="426"/>
        <w:rPr>
          <w:b/>
          <w:szCs w:val="24"/>
        </w:rPr>
      </w:pPr>
      <w:r w:rsidRPr="00BE3AEC">
        <w:rPr>
          <w:b/>
          <w:szCs w:val="24"/>
        </w:rPr>
        <w:fldChar w:fldCharType="begin">
          <w:ffData>
            <w:name w:val=""/>
            <w:enabled/>
            <w:calcOnExit w:val="0"/>
            <w:checkBox>
              <w:size w:val="20"/>
              <w:default w:val="0"/>
            </w:checkBox>
          </w:ffData>
        </w:fldChar>
      </w:r>
      <w:r w:rsidRPr="00BE3AEC">
        <w:rPr>
          <w:b/>
          <w:szCs w:val="24"/>
        </w:rPr>
        <w:instrText xml:space="preserve"> FORMCHECKBOX </w:instrText>
      </w:r>
      <w:r w:rsidR="001F49D6">
        <w:rPr>
          <w:b/>
          <w:szCs w:val="24"/>
        </w:rPr>
      </w:r>
      <w:r w:rsidR="001F49D6">
        <w:rPr>
          <w:b/>
          <w:szCs w:val="24"/>
        </w:rPr>
        <w:fldChar w:fldCharType="separate"/>
      </w:r>
      <w:r w:rsidRPr="00BE3AEC">
        <w:rPr>
          <w:b/>
          <w:szCs w:val="24"/>
        </w:rPr>
        <w:fldChar w:fldCharType="end"/>
      </w:r>
      <w:r w:rsidRPr="00BE3AEC">
        <w:rPr>
          <w:b/>
          <w:szCs w:val="24"/>
        </w:rPr>
        <w:t xml:space="preserve">   </w:t>
      </w:r>
      <w:r w:rsidRPr="00BE3AEC">
        <w:rPr>
          <w:b/>
          <w:szCs w:val="24"/>
        </w:rPr>
        <w:tab/>
        <w:t>3. 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p w:rsidR="00E17AC1" w:rsidRPr="00BE3AEC" w:rsidRDefault="00E17AC1" w:rsidP="00E17AC1">
      <w:pPr>
        <w:tabs>
          <w:tab w:val="left" w:pos="-284"/>
          <w:tab w:val="left" w:pos="720"/>
        </w:tabs>
        <w:spacing w:before="120"/>
        <w:rPr>
          <w:b/>
          <w:szCs w:val="24"/>
        </w:rPr>
      </w:pPr>
      <w:r w:rsidRPr="00BE3AEC">
        <w:rPr>
          <w:b/>
          <w:szCs w:val="24"/>
        </w:rPr>
        <w:fldChar w:fldCharType="begin">
          <w:ffData>
            <w:name w:val=""/>
            <w:enabled/>
            <w:calcOnExit w:val="0"/>
            <w:checkBox>
              <w:size w:val="20"/>
              <w:default w:val="0"/>
            </w:checkBox>
          </w:ffData>
        </w:fldChar>
      </w:r>
      <w:r w:rsidRPr="00BE3AEC">
        <w:rPr>
          <w:b/>
          <w:szCs w:val="24"/>
        </w:rPr>
        <w:instrText xml:space="preserve"> FORMCHECKBOX </w:instrText>
      </w:r>
      <w:r w:rsidR="001F49D6">
        <w:rPr>
          <w:b/>
          <w:szCs w:val="24"/>
        </w:rPr>
      </w:r>
      <w:r w:rsidR="001F49D6">
        <w:rPr>
          <w:b/>
          <w:szCs w:val="24"/>
        </w:rPr>
        <w:fldChar w:fldCharType="separate"/>
      </w:r>
      <w:r w:rsidRPr="00BE3AEC">
        <w:rPr>
          <w:b/>
          <w:szCs w:val="24"/>
        </w:rPr>
        <w:fldChar w:fldCharType="end"/>
      </w:r>
      <w:r w:rsidRPr="00BE3AEC">
        <w:rPr>
          <w:b/>
          <w:szCs w:val="24"/>
        </w:rPr>
        <w:t xml:space="preserve">   4. Projektová dokumentace podle přílohy č. 5 vyhlášky č. 499/2006 Sb., jejíž součástí jsou:</w:t>
      </w:r>
    </w:p>
    <w:p w:rsidR="00E17AC1" w:rsidRPr="00BE3AEC" w:rsidRDefault="00E17AC1" w:rsidP="000B6D0A">
      <w:pPr>
        <w:numPr>
          <w:ilvl w:val="2"/>
          <w:numId w:val="9"/>
        </w:numPr>
        <w:tabs>
          <w:tab w:val="num" w:pos="742"/>
        </w:tabs>
        <w:autoSpaceDE w:val="0"/>
        <w:autoSpaceDN w:val="0"/>
        <w:adjustRightInd w:val="0"/>
        <w:spacing w:before="120"/>
        <w:ind w:left="743" w:hanging="284"/>
        <w:rPr>
          <w:b/>
          <w:szCs w:val="24"/>
        </w:rPr>
      </w:pPr>
      <w:r w:rsidRPr="00BE3AEC">
        <w:rPr>
          <w:b/>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E17AC1" w:rsidRPr="00BE3AEC" w:rsidRDefault="00E17AC1" w:rsidP="000B6D0A">
      <w:pPr>
        <w:numPr>
          <w:ilvl w:val="2"/>
          <w:numId w:val="9"/>
        </w:numPr>
        <w:tabs>
          <w:tab w:val="num" w:pos="742"/>
        </w:tabs>
        <w:autoSpaceDE w:val="0"/>
        <w:autoSpaceDN w:val="0"/>
        <w:adjustRightInd w:val="0"/>
        <w:spacing w:before="120"/>
        <w:ind w:left="743" w:hanging="284"/>
        <w:rPr>
          <w:b/>
          <w:szCs w:val="24"/>
        </w:rPr>
      </w:pPr>
      <w:r w:rsidRPr="00BE3AEC">
        <w:rPr>
          <w:b/>
          <w:szCs w:val="24"/>
        </w:rPr>
        <w:t>stanoviska vlastníků veřejné dopravní a technické infrastruktury k možnosti a způsobu napojení nebo k podmínkám dotčených ochranných a bezpečnostních pásem, popřípadě vyznačená na situačním výkresu,</w:t>
      </w:r>
    </w:p>
    <w:p w:rsidR="00F328AF" w:rsidRPr="00BE3AEC" w:rsidRDefault="00F328AF" w:rsidP="00F328AF">
      <w:pPr>
        <w:tabs>
          <w:tab w:val="left" w:pos="-284"/>
          <w:tab w:val="left" w:pos="720"/>
        </w:tabs>
        <w:spacing w:before="120"/>
        <w:ind w:left="426" w:hanging="426"/>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w:t>
      </w:r>
      <w:r w:rsidRPr="00BE3AEC">
        <w:rPr>
          <w:b/>
          <w:szCs w:val="24"/>
        </w:rPr>
        <w:t>5</w:t>
      </w:r>
      <w:r w:rsidRPr="00F328AF">
        <w:rPr>
          <w:szCs w:val="24"/>
        </w:rPr>
        <w:t xml:space="preserve">. </w:t>
      </w:r>
      <w:r w:rsidRPr="00BE3AEC">
        <w:rPr>
          <w:b/>
          <w:szCs w:val="24"/>
        </w:rPr>
        <w:t>Závazná stanoviska dotčených orgánů vyžadovaná zvláštním právním předpisem, pokud mohou být veřejné zájmy, které tyto orgány podle zvláštního právního předpisu hájí, provedením stavby dotčeny:</w:t>
      </w:r>
    </w:p>
    <w:p w:rsidR="00F328AF" w:rsidRDefault="00F328AF" w:rsidP="00F328AF">
      <w:pPr>
        <w:widowControl w:val="0"/>
        <w:tabs>
          <w:tab w:val="left" w:pos="782"/>
        </w:tabs>
        <w:spacing w:after="499" w:line="396" w:lineRule="exact"/>
        <w:ind w:left="380" w:right="3660"/>
        <w:jc w:val="left"/>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w:t>
      </w:r>
      <w:r>
        <w:t xml:space="preserve">samostatně </w:t>
      </w:r>
      <w:r w:rsidR="000B6D0A">
        <w:tab/>
      </w:r>
      <w:r w:rsidR="000B6D0A">
        <w:rPr>
          <w:b/>
          <w:szCs w:val="24"/>
        </w:rPr>
        <w:fldChar w:fldCharType="begin">
          <w:ffData>
            <w:name w:val=""/>
            <w:enabled/>
            <w:calcOnExit w:val="0"/>
            <w:checkBox>
              <w:size w:val="20"/>
              <w:default w:val="0"/>
            </w:checkBox>
          </w:ffData>
        </w:fldChar>
      </w:r>
      <w:r w:rsidR="000B6D0A">
        <w:rPr>
          <w:b/>
          <w:szCs w:val="24"/>
        </w:rPr>
        <w:instrText xml:space="preserve"> FORMCHECKBOX </w:instrText>
      </w:r>
      <w:r w:rsidR="001F49D6">
        <w:rPr>
          <w:b/>
          <w:szCs w:val="24"/>
        </w:rPr>
      </w:r>
      <w:r w:rsidR="001F49D6">
        <w:rPr>
          <w:b/>
          <w:szCs w:val="24"/>
        </w:rPr>
        <w:fldChar w:fldCharType="separate"/>
      </w:r>
      <w:r w:rsidR="000B6D0A">
        <w:rPr>
          <w:b/>
          <w:szCs w:val="24"/>
        </w:rPr>
        <w:fldChar w:fldCharType="end"/>
      </w:r>
      <w:r w:rsidR="000B6D0A">
        <w:rPr>
          <w:b/>
          <w:szCs w:val="24"/>
        </w:rPr>
        <w:t xml:space="preserve">  </w:t>
      </w:r>
      <w:r w:rsidR="000B6D0A">
        <w:rPr>
          <w:szCs w:val="24"/>
        </w:rPr>
        <w:t xml:space="preserve"> </w:t>
      </w:r>
      <w:r>
        <w:t xml:space="preserve">jsou připojena v dokladové části </w:t>
      </w:r>
      <w:r w:rsidR="000B6D0A">
        <w:t>d</w:t>
      </w:r>
      <w:r>
        <w:t>okumentace, s uvedením příslušného orgánu, č.j. a data vydání, a to na úseku:</w:t>
      </w:r>
    </w:p>
    <w:p w:rsidR="00F328AF" w:rsidRDefault="000B6D0A" w:rsidP="00F328AF">
      <w:pPr>
        <w:tabs>
          <w:tab w:val="left" w:leader="dot" w:pos="8698"/>
        </w:tabs>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sidR="00F328AF">
        <w:t xml:space="preserve"> ochrany přírody a krajiny </w:t>
      </w:r>
      <w:r w:rsidR="00F328AF">
        <w:tab/>
      </w:r>
    </w:p>
    <w:p w:rsidR="00F328AF" w:rsidRDefault="000B6D0A" w:rsidP="00F328AF">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sidR="00F328AF">
        <w:t xml:space="preserve"> ochrany vod</w:t>
      </w:r>
      <w:r w:rsidR="00F328AF">
        <w:tab/>
      </w:r>
    </w:p>
    <w:p w:rsidR="00F328AF" w:rsidRDefault="000B6D0A" w:rsidP="000B6D0A">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sidR="00F328AF" w:rsidRPr="000B6D0A">
        <w:rPr>
          <w:szCs w:val="24"/>
        </w:rPr>
        <w:t>ochrany ovzduší</w:t>
      </w:r>
      <w:r w:rsidR="00F328AF">
        <w:tab/>
      </w:r>
    </w:p>
    <w:p w:rsidR="00F328AF" w:rsidRDefault="000B6D0A" w:rsidP="00F328AF">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sidR="00F328AF">
        <w:t xml:space="preserve"> ochrany zemědělského půdního fondu </w:t>
      </w:r>
      <w:r w:rsidR="00F328AF">
        <w:tab/>
      </w:r>
    </w:p>
    <w:p w:rsidR="00F328AF" w:rsidRDefault="000B6D0A" w:rsidP="00F328AF">
      <w:pPr>
        <w:tabs>
          <w:tab w:val="left" w:leader="dot" w:pos="8698"/>
        </w:tabs>
        <w:spacing w:line="328" w:lineRule="exact"/>
        <w:ind w:left="380"/>
      </w:pPr>
      <w:r w:rsidRPr="000B6D0A">
        <w:fldChar w:fldCharType="begin">
          <w:ffData>
            <w:name w:val=""/>
            <w:enabled/>
            <w:calcOnExit w:val="0"/>
            <w:checkBox>
              <w:size w:val="20"/>
              <w:default w:val="0"/>
            </w:checkBox>
          </w:ffData>
        </w:fldChar>
      </w:r>
      <w:r w:rsidRPr="000B6D0A">
        <w:instrText xml:space="preserve"> FORMCHECKBOX </w:instrText>
      </w:r>
      <w:r w:rsidR="001F49D6">
        <w:fldChar w:fldCharType="separate"/>
      </w:r>
      <w:r w:rsidRPr="000B6D0A">
        <w:fldChar w:fldCharType="end"/>
      </w:r>
      <w:r w:rsidR="00F328AF">
        <w:t xml:space="preserve"> </w:t>
      </w:r>
      <w:r>
        <w:t xml:space="preserve">  </w:t>
      </w:r>
      <w:r w:rsidR="00F328AF">
        <w:t>ochrany lesa</w:t>
      </w:r>
      <w:r w:rsidR="00F328AF">
        <w:tab/>
      </w:r>
    </w:p>
    <w:p w:rsidR="00F328AF" w:rsidRDefault="000B6D0A" w:rsidP="00F328AF">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t xml:space="preserve">   </w:t>
      </w:r>
      <w:r w:rsidR="00F328AF">
        <w:t xml:space="preserve">ochrany ložisek nerostných surovin </w:t>
      </w:r>
      <w:r w:rsidR="00F328AF">
        <w:tab/>
      </w:r>
    </w:p>
    <w:p w:rsidR="00F328AF" w:rsidRDefault="000B6D0A" w:rsidP="00F328AF">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t xml:space="preserve">   </w:t>
      </w:r>
      <w:r w:rsidR="00F328AF">
        <w:t xml:space="preserve">odpadového hospodářství </w:t>
      </w:r>
      <w:r w:rsidR="00F328AF">
        <w:tab/>
      </w:r>
    </w:p>
    <w:p w:rsidR="00F328AF" w:rsidRDefault="000B6D0A" w:rsidP="00F328AF">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t xml:space="preserve">   </w:t>
      </w:r>
      <w:r w:rsidR="00CB7EA0">
        <w:t>lázní a zřídel</w:t>
      </w:r>
      <w:r w:rsidR="00F328AF">
        <w:tab/>
      </w:r>
    </w:p>
    <w:p w:rsidR="00CB7EA0" w:rsidRDefault="00CB7EA0" w:rsidP="00F328AF">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prevence závažných havárií </w:t>
      </w:r>
      <w:r>
        <w:tab/>
      </w:r>
    </w:p>
    <w:p w:rsidR="00CB7EA0" w:rsidRDefault="00CB7EA0" w:rsidP="00F328AF">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veterinární péče</w:t>
      </w:r>
      <w:r>
        <w:tab/>
      </w:r>
    </w:p>
    <w:p w:rsidR="00CB7EA0" w:rsidRDefault="00CB7EA0" w:rsidP="00F328AF">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památkové péče </w:t>
      </w:r>
      <w:r>
        <w:tab/>
      </w:r>
    </w:p>
    <w:p w:rsidR="00CB7EA0" w:rsidRDefault="00CB7EA0" w:rsidP="00F328AF">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dopravy na pozemních komunikacích</w:t>
      </w:r>
      <w:r>
        <w:tab/>
      </w:r>
    </w:p>
    <w:p w:rsidR="00CB7EA0" w:rsidRDefault="00CB7EA0" w:rsidP="00F328AF">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dopravy drážní</w:t>
      </w:r>
      <w:r>
        <w:tab/>
      </w:r>
    </w:p>
    <w:p w:rsidR="00CB7EA0" w:rsidRDefault="00CB7EA0" w:rsidP="00F328AF">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dopravy letecké</w:t>
      </w:r>
      <w:r>
        <w:tab/>
      </w:r>
    </w:p>
    <w:p w:rsidR="00CB7EA0" w:rsidRDefault="00CB7EA0" w:rsidP="00F328AF">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dopravy vodní</w:t>
      </w:r>
      <w:r>
        <w:tab/>
      </w:r>
    </w:p>
    <w:p w:rsidR="00CB7EA0" w:rsidRDefault="00CB7EA0" w:rsidP="00F328AF">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energetiky</w:t>
      </w:r>
      <w:r>
        <w:tab/>
      </w:r>
    </w:p>
    <w:p w:rsidR="00CB7EA0" w:rsidRDefault="00CB7EA0" w:rsidP="00F328AF">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jaderné bezpečnosti a ochrany před ionizujícím zářením</w:t>
      </w:r>
      <w:r>
        <w:tab/>
      </w:r>
    </w:p>
    <w:p w:rsidR="00CB7EA0" w:rsidRDefault="00CB7EA0" w:rsidP="00F328AF">
      <w:pPr>
        <w:tabs>
          <w:tab w:val="left" w:leader="dot" w:pos="8698"/>
        </w:tabs>
        <w:spacing w:line="328" w:lineRule="exact"/>
        <w:ind w:left="380"/>
      </w:pPr>
      <w:r>
        <w:rPr>
          <w:b/>
          <w:szCs w:val="24"/>
        </w:rPr>
        <w:lastRenderedPageBreak/>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  elektronických komunikací </w:t>
      </w:r>
      <w:r>
        <w:tab/>
      </w:r>
    </w:p>
    <w:p w:rsidR="00CB7EA0" w:rsidRPr="00CB7EA0" w:rsidRDefault="00CB7EA0" w:rsidP="00CB7EA0">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obrany státu</w:t>
      </w:r>
      <w:r>
        <w:tab/>
      </w:r>
    </w:p>
    <w:p w:rsidR="00CB7EA0" w:rsidRPr="00CB7EA0" w:rsidRDefault="00CB7EA0" w:rsidP="00CB7EA0">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bezpečnosti státu</w:t>
      </w:r>
      <w:r>
        <w:tab/>
      </w:r>
    </w:p>
    <w:p w:rsidR="00CB7EA0" w:rsidRPr="00CB7EA0" w:rsidRDefault="00CB7EA0" w:rsidP="00CB7EA0">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civilní ochrany</w:t>
      </w:r>
      <w:r>
        <w:tab/>
      </w:r>
    </w:p>
    <w:p w:rsidR="00CB7EA0" w:rsidRPr="00CB7EA0" w:rsidRDefault="00CB7EA0" w:rsidP="00CB7EA0">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rsidR="00BE3AEC">
        <w:t>požární</w:t>
      </w:r>
      <w:r>
        <w:t xml:space="preserve"> ochrany</w:t>
      </w:r>
      <w:r>
        <w:tab/>
      </w:r>
    </w:p>
    <w:p w:rsidR="00BE3AEC" w:rsidRPr="00CB7EA0" w:rsidRDefault="00BE3AEC" w:rsidP="00BE3AEC">
      <w:pPr>
        <w:tabs>
          <w:tab w:val="left" w:leader="dot" w:pos="8698"/>
        </w:tabs>
        <w:spacing w:line="328" w:lineRule="exact"/>
        <w:ind w:left="380"/>
        <w:rPr>
          <w:b/>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sidRPr="00CB7EA0">
        <w:t xml:space="preserve"> </w:t>
      </w:r>
      <w:r>
        <w:t xml:space="preserve">jiné </w:t>
      </w:r>
      <w:r>
        <w:tab/>
      </w:r>
    </w:p>
    <w:p w:rsidR="00BE3AEC" w:rsidRDefault="00BE3AEC" w:rsidP="00BE3AEC">
      <w:pPr>
        <w:pStyle w:val="Heading20"/>
        <w:keepNext/>
        <w:keepLines/>
        <w:shd w:val="clear" w:color="auto" w:fill="auto"/>
        <w:tabs>
          <w:tab w:val="left" w:pos="355"/>
        </w:tabs>
        <w:spacing w:before="0" w:after="109" w:line="277" w:lineRule="exact"/>
        <w:ind w:right="560" w:firstLine="0"/>
        <w:jc w:val="both"/>
      </w:pPr>
      <w:bookmarkStart w:id="1" w:name="bookmark18"/>
    </w:p>
    <w:p w:rsidR="00BE3AEC" w:rsidRDefault="00BE3AEC" w:rsidP="00BE3AEC">
      <w:pPr>
        <w:pStyle w:val="Heading20"/>
        <w:keepNext/>
        <w:keepLines/>
        <w:shd w:val="clear" w:color="auto" w:fill="auto"/>
        <w:tabs>
          <w:tab w:val="left" w:pos="355"/>
        </w:tabs>
        <w:spacing w:before="0" w:after="109" w:line="277" w:lineRule="exact"/>
        <w:ind w:right="560" w:firstLine="0"/>
        <w:jc w:val="both"/>
      </w:pPr>
    </w:p>
    <w:bookmarkEnd w:id="1"/>
    <w:p w:rsidR="00BE3AEC" w:rsidRPr="00BE3AEC" w:rsidRDefault="00BE3AEC" w:rsidP="00BE3AEC">
      <w:pPr>
        <w:pStyle w:val="Heading20"/>
        <w:keepNext/>
        <w:keepLines/>
        <w:shd w:val="clear" w:color="auto" w:fill="auto"/>
        <w:tabs>
          <w:tab w:val="left" w:pos="355"/>
        </w:tabs>
        <w:spacing w:before="0" w:after="109" w:line="277" w:lineRule="exact"/>
        <w:ind w:right="560" w:firstLine="0"/>
        <w:jc w:val="both"/>
        <w:rPr>
          <w:rFonts w:ascii="Times New Roman" w:hAnsi="Times New Roman"/>
          <w:sz w:val="24"/>
          <w:szCs w:val="24"/>
        </w:rPr>
      </w:pPr>
      <w:r w:rsidRPr="00BE3AEC">
        <w:rPr>
          <w:sz w:val="24"/>
          <w:szCs w:val="24"/>
        </w:rPr>
        <w:fldChar w:fldCharType="begin">
          <w:ffData>
            <w:name w:val=""/>
            <w:enabled/>
            <w:calcOnExit w:val="0"/>
            <w:checkBox>
              <w:size w:val="20"/>
              <w:default w:val="0"/>
            </w:checkBox>
          </w:ffData>
        </w:fldChar>
      </w:r>
      <w:r w:rsidRPr="00BE3AEC">
        <w:rPr>
          <w:sz w:val="24"/>
          <w:szCs w:val="24"/>
        </w:rPr>
        <w:instrText xml:space="preserve"> FORMCHECKBOX </w:instrText>
      </w:r>
      <w:r w:rsidR="001F49D6">
        <w:rPr>
          <w:sz w:val="24"/>
          <w:szCs w:val="24"/>
        </w:rPr>
      </w:r>
      <w:r w:rsidR="001F49D6">
        <w:rPr>
          <w:sz w:val="24"/>
          <w:szCs w:val="24"/>
        </w:rPr>
        <w:fldChar w:fldCharType="separate"/>
      </w:r>
      <w:r w:rsidRPr="00BE3AEC">
        <w:rPr>
          <w:sz w:val="24"/>
          <w:szCs w:val="24"/>
        </w:rPr>
        <w:fldChar w:fldCharType="end"/>
      </w:r>
      <w:r w:rsidRPr="00BE3AEC">
        <w:rPr>
          <w:sz w:val="24"/>
          <w:szCs w:val="24"/>
        </w:rPr>
        <w:t xml:space="preserve">   </w:t>
      </w:r>
      <w:r w:rsidRPr="00BE3AEC">
        <w:rPr>
          <w:rFonts w:ascii="Times New Roman" w:eastAsia="Times New Roman" w:hAnsi="Times New Roman"/>
          <w:sz w:val="24"/>
          <w:szCs w:val="24"/>
        </w:rPr>
        <w:t xml:space="preserve">5. </w:t>
      </w:r>
      <w:r w:rsidRPr="00BE3AEC">
        <w:rPr>
          <w:rFonts w:ascii="Times New Roman" w:hAnsi="Times New Roman"/>
          <w:sz w:val="24"/>
          <w:szCs w:val="24"/>
        </w:rPr>
        <w:t>stanoviska vlastníků veřejné dopravní a technické infrastruktury, na kterou se stavba bude napojovat, k možnosti a způsobu napojení, vyznačená například na situačním výkrese, pokud nejsou využitelná stanoviska opatřená při územním řízení nebo při vydání územního souhlasu;</w:t>
      </w:r>
    </w:p>
    <w:p w:rsidR="00F328AF" w:rsidRDefault="00BE3AEC" w:rsidP="00BE3AEC">
      <w:pPr>
        <w:widowControl w:val="0"/>
        <w:tabs>
          <w:tab w:val="left" w:pos="782"/>
        </w:tabs>
        <w:spacing w:after="499" w:line="396" w:lineRule="exact"/>
        <w:ind w:left="380" w:right="3660"/>
        <w:jc w:val="left"/>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w:t>
      </w:r>
      <w:r>
        <w:t xml:space="preserve">samostatně </w:t>
      </w:r>
      <w:r>
        <w:tab/>
      </w: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rPr>
          <w:szCs w:val="24"/>
        </w:rPr>
        <w:t xml:space="preserve"> </w:t>
      </w:r>
      <w:r>
        <w:t xml:space="preserve">jsou připojena v dokladové části dokumentace, s uvedením příslušného orgánu, č.j. a data </w:t>
      </w:r>
    </w:p>
    <w:p w:rsidR="00BE3AEC" w:rsidRDefault="00BE3AEC" w:rsidP="00BE3AEC">
      <w:pPr>
        <w:tabs>
          <w:tab w:val="left" w:leader="dot" w:pos="8698"/>
        </w:tabs>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t xml:space="preserve"> elektrické energie</w:t>
      </w:r>
      <w:r>
        <w:tab/>
      </w:r>
    </w:p>
    <w:p w:rsidR="00BE3AEC" w:rsidRDefault="00BE3AEC" w:rsidP="00BE3AEC">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t xml:space="preserve"> plynu</w:t>
      </w:r>
      <w:r>
        <w:tab/>
      </w:r>
    </w:p>
    <w:p w:rsidR="00BE3AEC" w:rsidRDefault="00BE3AEC" w:rsidP="00BE3AEC">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t>vody</w:t>
      </w:r>
      <w:r>
        <w:tab/>
      </w:r>
    </w:p>
    <w:p w:rsidR="00BE3AEC" w:rsidRDefault="00BE3AEC" w:rsidP="00BE3AEC">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rPr>
          <w:b/>
          <w:szCs w:val="24"/>
        </w:rPr>
        <w:t xml:space="preserve">  </w:t>
      </w:r>
      <w:r>
        <w:t xml:space="preserve"> rozvodu tepla</w:t>
      </w:r>
      <w:r>
        <w:tab/>
      </w:r>
    </w:p>
    <w:p w:rsidR="00BE3AEC" w:rsidRDefault="00BE3AEC" w:rsidP="00BE3AEC">
      <w:pPr>
        <w:tabs>
          <w:tab w:val="left" w:leader="dot" w:pos="8698"/>
        </w:tabs>
        <w:spacing w:line="328" w:lineRule="exact"/>
        <w:ind w:left="380"/>
      </w:pPr>
      <w:r w:rsidRPr="000B6D0A">
        <w:fldChar w:fldCharType="begin">
          <w:ffData>
            <w:name w:val=""/>
            <w:enabled/>
            <w:calcOnExit w:val="0"/>
            <w:checkBox>
              <w:size w:val="20"/>
              <w:default w:val="0"/>
            </w:checkBox>
          </w:ffData>
        </w:fldChar>
      </w:r>
      <w:r w:rsidRPr="000B6D0A">
        <w:instrText xml:space="preserve"> FORMCHECKBOX </w:instrText>
      </w:r>
      <w:r w:rsidR="001F49D6">
        <w:fldChar w:fldCharType="separate"/>
      </w:r>
      <w:r w:rsidRPr="000B6D0A">
        <w:fldChar w:fldCharType="end"/>
      </w:r>
      <w:r>
        <w:t xml:space="preserve">   kanalizace</w:t>
      </w:r>
      <w:r>
        <w:tab/>
      </w:r>
    </w:p>
    <w:p w:rsidR="00BE3AEC" w:rsidRDefault="00BE3AEC" w:rsidP="00BE3AEC">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t xml:space="preserve">   elektronických komunikací</w:t>
      </w:r>
      <w:r>
        <w:tab/>
      </w:r>
    </w:p>
    <w:p w:rsidR="00BE3AEC" w:rsidRDefault="00BE3AEC" w:rsidP="00BE3AEC">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t xml:space="preserve">   dopravy </w:t>
      </w:r>
      <w:r>
        <w:tab/>
      </w:r>
    </w:p>
    <w:p w:rsidR="00BE3AEC" w:rsidRDefault="00BE3AEC" w:rsidP="00BE3AEC">
      <w:pPr>
        <w:tabs>
          <w:tab w:val="left" w:leader="dot" w:pos="8698"/>
        </w:tabs>
        <w:spacing w:line="328" w:lineRule="exact"/>
        <w:ind w:left="380"/>
      </w:pPr>
      <w:r>
        <w:rPr>
          <w:b/>
          <w:szCs w:val="24"/>
        </w:rPr>
        <w:fldChar w:fldCharType="begin">
          <w:ffData>
            <w:name w:val=""/>
            <w:enabled/>
            <w:calcOnExit w:val="0"/>
            <w:checkBox>
              <w:size w:val="20"/>
              <w:default w:val="0"/>
            </w:checkBox>
          </w:ffData>
        </w:fldChar>
      </w:r>
      <w:r>
        <w:rPr>
          <w:b/>
          <w:szCs w:val="24"/>
        </w:rPr>
        <w:instrText xml:space="preserve"> FORMCHECKBOX </w:instrText>
      </w:r>
      <w:r w:rsidR="001F49D6">
        <w:rPr>
          <w:b/>
          <w:szCs w:val="24"/>
        </w:rPr>
      </w:r>
      <w:r w:rsidR="001F49D6">
        <w:rPr>
          <w:b/>
          <w:szCs w:val="24"/>
        </w:rPr>
        <w:fldChar w:fldCharType="separate"/>
      </w:r>
      <w:r>
        <w:rPr>
          <w:b/>
          <w:szCs w:val="24"/>
        </w:rPr>
        <w:fldChar w:fldCharType="end"/>
      </w:r>
      <w:r>
        <w:t xml:space="preserve">   ostatní</w:t>
      </w:r>
      <w:r>
        <w:tab/>
      </w:r>
    </w:p>
    <w:p w:rsidR="00655753" w:rsidRDefault="00655753" w:rsidP="00E213B1"/>
    <w:sectPr w:rsidR="00655753" w:rsidSect="00E45ED5">
      <w:pgSz w:w="11906" w:h="16838"/>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D0B"/>
    <w:multiLevelType w:val="hybridMultilevel"/>
    <w:tmpl w:val="8982CEA4"/>
    <w:lvl w:ilvl="0" w:tplc="69266A16">
      <w:start w:val="1"/>
      <w:numFmt w:val="decimal"/>
      <w:lvlText w:val="%1."/>
      <w:lvlJc w:val="left"/>
      <w:pPr>
        <w:tabs>
          <w:tab w:val="num" w:pos="720"/>
        </w:tabs>
        <w:ind w:left="720" w:hanging="36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E5E65246">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3" w15:restartNumberingAfterBreak="0">
    <w:nsid w:val="413D1385"/>
    <w:multiLevelType w:val="multilevel"/>
    <w:tmpl w:val="213C5AA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5" w15:restartNumberingAfterBreak="0">
    <w:nsid w:val="54730CD7"/>
    <w:multiLevelType w:val="hybridMultilevel"/>
    <w:tmpl w:val="D2F482C0"/>
    <w:lvl w:ilvl="0" w:tplc="F64A21C4">
      <w:start w:val="1"/>
      <w:numFmt w:val="decimal"/>
      <w:lvlText w:val="%1."/>
      <w:lvlJc w:val="left"/>
      <w:pPr>
        <w:tabs>
          <w:tab w:val="num" w:pos="340"/>
        </w:tabs>
        <w:ind w:left="340" w:hanging="34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hint="default"/>
      </w:rPr>
    </w:lvl>
    <w:lvl w:ilvl="3" w:tplc="D38671E4">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 w15:restartNumberingAfterBreak="0">
    <w:nsid w:val="6D13331B"/>
    <w:multiLevelType w:val="multilevel"/>
    <w:tmpl w:val="BE5E934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4B50DF"/>
    <w:multiLevelType w:val="hybridMultilevel"/>
    <w:tmpl w:val="3AF88E5A"/>
    <w:lvl w:ilvl="0" w:tplc="6DA8351C">
      <w:start w:val="5"/>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10" w15:restartNumberingAfterBreak="0">
    <w:nsid w:val="737C318F"/>
    <w:multiLevelType w:val="multilevel"/>
    <w:tmpl w:val="10AAC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542FD3"/>
    <w:multiLevelType w:val="multilevel"/>
    <w:tmpl w:val="213C5AA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9"/>
  </w:num>
  <w:num w:numId="6">
    <w:abstractNumId w:val="1"/>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7"/>
  </w:num>
  <w:num w:numId="13">
    <w:abstractNumId w:val="5"/>
  </w:num>
  <w:num w:numId="14">
    <w:abstractNumId w:val="0"/>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7AA"/>
    <w:rsid w:val="00042320"/>
    <w:rsid w:val="00063064"/>
    <w:rsid w:val="000B6D0A"/>
    <w:rsid w:val="000D4E9C"/>
    <w:rsid w:val="0010653A"/>
    <w:rsid w:val="00142283"/>
    <w:rsid w:val="00176043"/>
    <w:rsid w:val="001F49D6"/>
    <w:rsid w:val="0026649F"/>
    <w:rsid w:val="00290815"/>
    <w:rsid w:val="002D0239"/>
    <w:rsid w:val="003E17E6"/>
    <w:rsid w:val="00520F97"/>
    <w:rsid w:val="00655753"/>
    <w:rsid w:val="006C57AA"/>
    <w:rsid w:val="00716F40"/>
    <w:rsid w:val="007C69E1"/>
    <w:rsid w:val="00837491"/>
    <w:rsid w:val="00843E56"/>
    <w:rsid w:val="008610FD"/>
    <w:rsid w:val="00894515"/>
    <w:rsid w:val="008B2450"/>
    <w:rsid w:val="008C6AD6"/>
    <w:rsid w:val="008F2F45"/>
    <w:rsid w:val="009155FE"/>
    <w:rsid w:val="00982415"/>
    <w:rsid w:val="009B0E62"/>
    <w:rsid w:val="009C456C"/>
    <w:rsid w:val="009F77A6"/>
    <w:rsid w:val="00B13E86"/>
    <w:rsid w:val="00BE22CB"/>
    <w:rsid w:val="00BE2F74"/>
    <w:rsid w:val="00BE3AEC"/>
    <w:rsid w:val="00C82A5F"/>
    <w:rsid w:val="00CA344F"/>
    <w:rsid w:val="00CB7EA0"/>
    <w:rsid w:val="00CE5657"/>
    <w:rsid w:val="00CF448E"/>
    <w:rsid w:val="00D05C8A"/>
    <w:rsid w:val="00D17AD7"/>
    <w:rsid w:val="00D70CBD"/>
    <w:rsid w:val="00E13A7B"/>
    <w:rsid w:val="00E17AC1"/>
    <w:rsid w:val="00E213B1"/>
    <w:rsid w:val="00E45ED5"/>
    <w:rsid w:val="00EA7ED9"/>
    <w:rsid w:val="00EC2BED"/>
    <w:rsid w:val="00F2122A"/>
    <w:rsid w:val="00F32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B6EBC4-CC7E-4CB1-A0C2-4968010A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6C57A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locked/>
    <w:rsid w:val="006C57AA"/>
    <w:rPr>
      <w:rFonts w:ascii="Arial" w:hAnsi="Arial" w:cs="Arial"/>
      <w:b/>
      <w:bCs/>
      <w:i/>
      <w:iCs/>
      <w:sz w:val="28"/>
      <w:szCs w:val="28"/>
      <w:lang w:eastAsia="cs-CZ"/>
    </w:rPr>
  </w:style>
  <w:style w:type="character" w:customStyle="1" w:styleId="Nadpis4Char">
    <w:name w:val="Nadpis 4 Char"/>
    <w:basedOn w:val="Standardnpsmoodstavce"/>
    <w:link w:val="Nadpis4"/>
    <w:uiPriority w:val="99"/>
    <w:locked/>
    <w:rsid w:val="006C57AA"/>
    <w:rPr>
      <w:rFonts w:ascii="Times New Roman" w:eastAsia="Times New Roman" w:hAnsi="Times New Roman"/>
      <w:b/>
      <w:bCs/>
      <w:sz w:val="28"/>
      <w:szCs w:val="28"/>
    </w:rPr>
  </w:style>
  <w:style w:type="character" w:customStyle="1" w:styleId="Nadpis5Char">
    <w:name w:val="Nadpis 5 Char"/>
    <w:basedOn w:val="Standardnpsmoodstavce"/>
    <w:link w:val="Nadpis5"/>
    <w:uiPriority w:val="99"/>
    <w:locked/>
    <w:rsid w:val="006C57AA"/>
    <w:rPr>
      <w:rFonts w:ascii="Times New Roman" w:eastAsia="Times New Roman" w:hAnsi="Times New Roman"/>
      <w:b/>
      <w:bCs/>
      <w:i/>
      <w:iCs/>
      <w:sz w:val="26"/>
      <w:szCs w:val="26"/>
    </w:rPr>
  </w:style>
  <w:style w:type="character" w:customStyle="1" w:styleId="Nadpis6Char">
    <w:name w:val="Nadpis 6 Char"/>
    <w:basedOn w:val="Standardnpsmoodstavce"/>
    <w:link w:val="Nadpis6"/>
    <w:uiPriority w:val="99"/>
    <w:locked/>
    <w:rsid w:val="006C57AA"/>
    <w:rPr>
      <w:rFonts w:ascii="Times New Roman" w:eastAsia="Times New Roman" w:hAnsi="Times New Roman"/>
      <w:b/>
      <w:bCs/>
    </w:rPr>
  </w:style>
  <w:style w:type="character" w:customStyle="1" w:styleId="Nadpis7Char">
    <w:name w:val="Nadpis 7 Char"/>
    <w:basedOn w:val="Standardnpsmoodstavce"/>
    <w:link w:val="Nadpis7"/>
    <w:uiPriority w:val="99"/>
    <w:locked/>
    <w:rsid w:val="006C57AA"/>
    <w:rPr>
      <w:rFonts w:ascii="Times New Roman" w:eastAsia="Times New Roman" w:hAnsi="Times New Roman"/>
      <w:sz w:val="24"/>
      <w:szCs w:val="24"/>
    </w:rPr>
  </w:style>
  <w:style w:type="character" w:customStyle="1" w:styleId="Nadpis8Char">
    <w:name w:val="Nadpis 8 Char"/>
    <w:basedOn w:val="Standardnpsmoodstavce"/>
    <w:link w:val="Nadpis8"/>
    <w:uiPriority w:val="99"/>
    <w:locked/>
    <w:rsid w:val="006C57AA"/>
    <w:rPr>
      <w:rFonts w:ascii="Times New Roman" w:eastAsia="Times New Roman" w:hAnsi="Times New Roman"/>
      <w:i/>
      <w:iCs/>
      <w:sz w:val="24"/>
      <w:szCs w:val="24"/>
    </w:rPr>
  </w:style>
  <w:style w:type="character" w:customStyle="1" w:styleId="Nadpis9Char">
    <w:name w:val="Nadpis 9 Char"/>
    <w:basedOn w:val="Standardnpsmoodstavce"/>
    <w:link w:val="Nadpis9"/>
    <w:uiPriority w:val="99"/>
    <w:locked/>
    <w:rsid w:val="006C57AA"/>
    <w:rPr>
      <w:rFonts w:eastAsia="Times New Roman" w:cs="Arial"/>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6C57AA"/>
    <w:rPr>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cs="Times New Roman"/>
      <w:sz w:val="20"/>
      <w:szCs w:val="20"/>
      <w:lang w:eastAsia="cs-CZ"/>
    </w:rPr>
  </w:style>
  <w:style w:type="paragraph" w:styleId="Zhlav">
    <w:name w:val="header"/>
    <w:basedOn w:val="Normln"/>
    <w:link w:val="ZhlavChar"/>
    <w:uiPriority w:val="99"/>
    <w:semiHidden/>
    <w:rsid w:val="006C57AA"/>
    <w:pPr>
      <w:tabs>
        <w:tab w:val="center" w:pos="4536"/>
        <w:tab w:val="right" w:pos="9072"/>
      </w:tabs>
    </w:pPr>
  </w:style>
  <w:style w:type="character" w:customStyle="1" w:styleId="ZhlavChar">
    <w:name w:val="Záhlaví Char"/>
    <w:basedOn w:val="Standardnpsmoodstavce"/>
    <w:link w:val="Zhlav"/>
    <w:uiPriority w:val="99"/>
    <w:semiHidden/>
    <w:locked/>
    <w:rsid w:val="006C57AA"/>
    <w:rPr>
      <w:rFonts w:ascii="Times New Roman" w:hAnsi="Times New Roman" w:cs="Times New Roman"/>
      <w:sz w:val="20"/>
      <w:szCs w:val="20"/>
      <w:lang w:eastAsia="cs-CZ"/>
    </w:rPr>
  </w:style>
  <w:style w:type="paragraph" w:styleId="Zpat">
    <w:name w:val="footer"/>
    <w:basedOn w:val="Normln"/>
    <w:link w:val="ZpatChar"/>
    <w:uiPriority w:val="99"/>
    <w:semiHidden/>
    <w:rsid w:val="006C57AA"/>
    <w:pPr>
      <w:tabs>
        <w:tab w:val="center" w:pos="4536"/>
        <w:tab w:val="right" w:pos="9072"/>
      </w:tabs>
    </w:pPr>
  </w:style>
  <w:style w:type="character" w:customStyle="1" w:styleId="ZpatChar">
    <w:name w:val="Zápatí Char"/>
    <w:basedOn w:val="Standardnpsmoodstavce"/>
    <w:link w:val="Zpat"/>
    <w:uiPriority w:val="99"/>
    <w:semiHidden/>
    <w:locked/>
    <w:rsid w:val="006C57AA"/>
    <w:rPr>
      <w:rFonts w:ascii="Times New Roman" w:hAnsi="Times New Roman" w:cs="Times New Roman"/>
      <w:sz w:val="20"/>
      <w:szCs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cs="Tahoma"/>
      <w:sz w:val="16"/>
      <w:szCs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basedOn w:val="Standardnpsmoodstavce"/>
    <w:link w:val="Textpsmene"/>
    <w:uiPriority w:val="99"/>
    <w:locked/>
    <w:rsid w:val="006C57AA"/>
    <w:rPr>
      <w:sz w:val="24"/>
      <w:lang w:val="en-US" w:eastAsia="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Standardnpsmoodstavce"/>
    <w:link w:val="Textodstavce"/>
    <w:uiPriority w:val="99"/>
    <w:locked/>
    <w:rsid w:val="006C57AA"/>
    <w:rPr>
      <w:rFonts w:ascii="Times New Roman" w:eastAsia="Times New Roman" w:hAnsi="Times New Roman"/>
      <w:sz w:val="24"/>
      <w:szCs w:val="20"/>
      <w:lang w:val="en-US" w:eastAsia="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jc w:val="center"/>
    </w:pPr>
  </w:style>
  <w:style w:type="paragraph" w:customStyle="1" w:styleId="Nadpisparagrafu">
    <w:name w:val="Nadpis paragrafu"/>
    <w:basedOn w:val="Paragraf"/>
    <w:next w:val="Textodstavce"/>
    <w:uiPriority w:val="99"/>
    <w:rsid w:val="006C57AA"/>
    <w:pPr>
      <w:numPr>
        <w:numId w:val="5"/>
      </w:numPr>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szCs w:val="20"/>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6C57AA"/>
    <w:rPr>
      <w:b/>
      <w:sz w:val="24"/>
    </w:rPr>
  </w:style>
  <w:style w:type="paragraph" w:customStyle="1" w:styleId="Styl1Char">
    <w:name w:val="Styl1 Char"/>
    <w:basedOn w:val="Normln"/>
    <w:link w:val="Styl1CharChar"/>
    <w:autoRedefine/>
    <w:uiPriority w:val="99"/>
    <w:rsid w:val="006C57AA"/>
    <w:pPr>
      <w:tabs>
        <w:tab w:val="left" w:pos="-284"/>
      </w:tabs>
      <w:spacing w:before="480"/>
      <w:ind w:left="709" w:hanging="709"/>
      <w:jc w:val="left"/>
    </w:pPr>
    <w:rPr>
      <w:rFonts w:ascii="Arial" w:eastAsia="Arial" w:hAnsi="Arial"/>
      <w:b/>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BE2F74"/>
    <w:rPr>
      <w:b w:val="0"/>
      <w:bCs w:val="0"/>
      <w:i w:val="0"/>
      <w:iCs w:val="0"/>
      <w:smallCaps w:val="0"/>
      <w:strike w:val="0"/>
      <w:sz w:val="22"/>
      <w:szCs w:val="22"/>
      <w:u w:val="none"/>
    </w:rPr>
  </w:style>
  <w:style w:type="character" w:customStyle="1" w:styleId="Headerorfooter">
    <w:name w:val="Header or footer_"/>
    <w:link w:val="Headerorfooter0"/>
    <w:rsid w:val="00BE2F74"/>
    <w:rPr>
      <w:b/>
      <w:bCs/>
      <w:shd w:val="clear" w:color="auto" w:fill="FFFFFF"/>
    </w:rPr>
  </w:style>
  <w:style w:type="character" w:customStyle="1" w:styleId="Heading2">
    <w:name w:val="Heading #2_"/>
    <w:link w:val="Heading20"/>
    <w:rsid w:val="00BE2F74"/>
    <w:rPr>
      <w:b/>
      <w:bCs/>
      <w:shd w:val="clear" w:color="auto" w:fill="FFFFFF"/>
    </w:rPr>
  </w:style>
  <w:style w:type="character" w:customStyle="1" w:styleId="Tablecaption">
    <w:name w:val="Table caption_"/>
    <w:link w:val="Tablecaption0"/>
    <w:rsid w:val="00BE2F74"/>
    <w:rPr>
      <w:b/>
      <w:bCs/>
      <w:shd w:val="clear" w:color="auto" w:fill="FFFFFF"/>
    </w:rPr>
  </w:style>
  <w:style w:type="character" w:customStyle="1" w:styleId="Bodytext210pt">
    <w:name w:val="Body text (2) + 10 pt"/>
    <w:rsid w:val="00BE2F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20">
    <w:name w:val="Body text (2)"/>
    <w:rsid w:val="00BE2F7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paragraph" w:customStyle="1" w:styleId="Headerorfooter0">
    <w:name w:val="Header or footer"/>
    <w:basedOn w:val="Normln"/>
    <w:link w:val="Headerorfooter"/>
    <w:rsid w:val="00BE2F74"/>
    <w:pPr>
      <w:widowControl w:val="0"/>
      <w:shd w:val="clear" w:color="auto" w:fill="FFFFFF"/>
      <w:spacing w:line="244" w:lineRule="exact"/>
      <w:jc w:val="left"/>
    </w:pPr>
    <w:rPr>
      <w:rFonts w:ascii="Arial" w:eastAsia="Arial" w:hAnsi="Arial"/>
      <w:b/>
      <w:bCs/>
      <w:sz w:val="22"/>
      <w:szCs w:val="22"/>
    </w:rPr>
  </w:style>
  <w:style w:type="paragraph" w:customStyle="1" w:styleId="Heading20">
    <w:name w:val="Heading #2"/>
    <w:basedOn w:val="Normln"/>
    <w:link w:val="Heading2"/>
    <w:rsid w:val="00BE2F74"/>
    <w:pPr>
      <w:widowControl w:val="0"/>
      <w:shd w:val="clear" w:color="auto" w:fill="FFFFFF"/>
      <w:spacing w:before="820" w:after="240" w:line="266" w:lineRule="exact"/>
      <w:ind w:hanging="400"/>
      <w:jc w:val="center"/>
      <w:outlineLvl w:val="1"/>
    </w:pPr>
    <w:rPr>
      <w:rFonts w:ascii="Arial" w:eastAsia="Arial" w:hAnsi="Arial"/>
      <w:b/>
      <w:bCs/>
      <w:sz w:val="22"/>
      <w:szCs w:val="22"/>
    </w:rPr>
  </w:style>
  <w:style w:type="paragraph" w:customStyle="1" w:styleId="Tablecaption0">
    <w:name w:val="Table caption"/>
    <w:basedOn w:val="Normln"/>
    <w:link w:val="Tablecaption"/>
    <w:rsid w:val="00BE2F74"/>
    <w:pPr>
      <w:widowControl w:val="0"/>
      <w:shd w:val="clear" w:color="auto" w:fill="FFFFFF"/>
      <w:spacing w:line="266" w:lineRule="exact"/>
      <w:jc w:val="left"/>
    </w:pPr>
    <w:rPr>
      <w:rFonts w:ascii="Arial" w:eastAsia="Arial" w:hAnsi="Arial"/>
      <w:b/>
      <w:bCs/>
      <w:sz w:val="22"/>
      <w:szCs w:val="22"/>
    </w:rPr>
  </w:style>
  <w:style w:type="character" w:customStyle="1" w:styleId="Bodytext5">
    <w:name w:val="Body text (5)_"/>
    <w:link w:val="Bodytext50"/>
    <w:rsid w:val="00F328AF"/>
    <w:rPr>
      <w:b/>
      <w:bCs/>
      <w:shd w:val="clear" w:color="auto" w:fill="FFFFFF"/>
    </w:rPr>
  </w:style>
  <w:style w:type="character" w:customStyle="1" w:styleId="Bodytext10">
    <w:name w:val="Body text (10)"/>
    <w:rsid w:val="00F328AF"/>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paragraph" w:customStyle="1" w:styleId="Bodytext50">
    <w:name w:val="Body text (5)"/>
    <w:basedOn w:val="Normln"/>
    <w:link w:val="Bodytext5"/>
    <w:rsid w:val="00F328AF"/>
    <w:pPr>
      <w:widowControl w:val="0"/>
      <w:shd w:val="clear" w:color="auto" w:fill="FFFFFF"/>
      <w:spacing w:before="120" w:after="120" w:line="266" w:lineRule="exact"/>
      <w:ind w:hanging="380"/>
    </w:pPr>
    <w:rPr>
      <w:rFonts w:ascii="Arial" w:eastAsia="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1925</Words>
  <Characters>11359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Příloha č</vt:lpstr>
    </vt:vector>
  </TitlesOfParts>
  <Company>MMR</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Ivana Ludvíková</cp:lastModifiedBy>
  <cp:revision>20</cp:revision>
  <cp:lastPrinted>2013-03-26T13:37:00Z</cp:lastPrinted>
  <dcterms:created xsi:type="dcterms:W3CDTF">2015-06-26T13:41:00Z</dcterms:created>
  <dcterms:modified xsi:type="dcterms:W3CDTF">2019-12-05T11:45:00Z</dcterms:modified>
</cp:coreProperties>
</file>