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E66" w:rsidRPr="00165E66" w:rsidRDefault="00165E66" w:rsidP="00165E66">
      <w:pPr>
        <w:shd w:val="clear" w:color="auto" w:fill="FFFFFF"/>
        <w:spacing w:after="30" w:line="240" w:lineRule="auto"/>
        <w:ind w:left="30" w:right="180"/>
        <w:jc w:val="center"/>
        <w:outlineLvl w:val="2"/>
        <w:rPr>
          <w:rFonts w:ascii="Arial" w:eastAsia="Times New Roman" w:hAnsi="Arial" w:cs="Arial"/>
          <w:b/>
          <w:bCs/>
          <w:color w:val="000080"/>
          <w:sz w:val="24"/>
          <w:szCs w:val="24"/>
          <w:lang w:eastAsia="cs-CZ"/>
        </w:rPr>
      </w:pPr>
      <w:r w:rsidRPr="00165E66">
        <w:rPr>
          <w:rFonts w:ascii="Arial" w:eastAsia="Times New Roman" w:hAnsi="Arial" w:cs="Arial"/>
          <w:b/>
          <w:bCs/>
          <w:color w:val="000080"/>
          <w:sz w:val="24"/>
          <w:szCs w:val="24"/>
          <w:lang w:eastAsia="cs-CZ"/>
        </w:rPr>
        <w:t>Kurzy Českého znakového jazyka</w:t>
      </w:r>
    </w:p>
    <w:p w:rsidR="00165E66" w:rsidRPr="00165E66" w:rsidRDefault="00165E66" w:rsidP="00165E66">
      <w:pPr>
        <w:shd w:val="clear" w:color="auto" w:fill="FFFFFF"/>
        <w:spacing w:after="30" w:line="240" w:lineRule="auto"/>
        <w:ind w:left="30" w:right="180"/>
        <w:outlineLvl w:val="2"/>
        <w:rPr>
          <w:rFonts w:ascii="Arial" w:eastAsia="Times New Roman" w:hAnsi="Arial" w:cs="Arial"/>
          <w:b/>
          <w:bCs/>
          <w:color w:val="000080"/>
          <w:sz w:val="24"/>
          <w:szCs w:val="24"/>
          <w:lang w:eastAsia="cs-CZ"/>
        </w:rPr>
      </w:pPr>
    </w:p>
    <w:p w:rsidR="00165E66" w:rsidRPr="00165E66" w:rsidRDefault="00165E66" w:rsidP="00165E66">
      <w:pPr>
        <w:shd w:val="clear" w:color="auto" w:fill="FFFFFF"/>
        <w:spacing w:after="30" w:line="240" w:lineRule="auto"/>
        <w:ind w:left="30" w:right="180"/>
        <w:jc w:val="both"/>
        <w:outlineLvl w:val="2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165E66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Obecné informace</w:t>
      </w:r>
    </w:p>
    <w:p w:rsidR="00165E66" w:rsidRDefault="00165E66" w:rsidP="00165E66">
      <w:pPr>
        <w:shd w:val="clear" w:color="auto" w:fill="FFFFFF"/>
        <w:spacing w:after="30" w:line="240" w:lineRule="auto"/>
        <w:ind w:left="30" w:right="180"/>
        <w:jc w:val="both"/>
        <w:outlineLvl w:val="2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165E66">
        <w:rPr>
          <w:rFonts w:ascii="Arial" w:eastAsia="Times New Roman" w:hAnsi="Arial" w:cs="Arial"/>
          <w:bCs/>
          <w:sz w:val="24"/>
          <w:szCs w:val="24"/>
          <w:lang w:eastAsia="cs-CZ"/>
        </w:rPr>
        <w:t>Česká unie neslyšících</w:t>
      </w:r>
      <w:r w:rsidR="005F2FE9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(ČUN)</w:t>
      </w:r>
      <w:r w:rsidRPr="00165E66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– Kroměříž organizuje každoročně kurzy znakového jazyka. </w:t>
      </w:r>
    </w:p>
    <w:p w:rsidR="005F2FE9" w:rsidRDefault="005F2FE9" w:rsidP="00165E66">
      <w:pPr>
        <w:shd w:val="clear" w:color="auto" w:fill="FFFFFF"/>
        <w:spacing w:after="30" w:line="240" w:lineRule="auto"/>
        <w:ind w:left="30" w:right="180"/>
        <w:jc w:val="both"/>
        <w:outlineLvl w:val="2"/>
        <w:rPr>
          <w:rFonts w:ascii="Arial" w:eastAsia="Times New Roman" w:hAnsi="Arial" w:cs="Arial"/>
          <w:bCs/>
          <w:sz w:val="24"/>
          <w:szCs w:val="24"/>
          <w:lang w:eastAsia="cs-CZ"/>
        </w:rPr>
      </w:pPr>
    </w:p>
    <w:p w:rsidR="005F2FE9" w:rsidRDefault="00165E66" w:rsidP="00165E66">
      <w:pPr>
        <w:shd w:val="clear" w:color="auto" w:fill="FFFFFF"/>
        <w:spacing w:after="30" w:line="240" w:lineRule="auto"/>
        <w:ind w:left="30" w:right="180"/>
        <w:jc w:val="both"/>
        <w:outlineLvl w:val="2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165E66">
        <w:rPr>
          <w:rFonts w:ascii="Arial" w:eastAsia="Times New Roman" w:hAnsi="Arial" w:cs="Arial"/>
          <w:bCs/>
          <w:sz w:val="24"/>
          <w:szCs w:val="24"/>
          <w:lang w:eastAsia="cs-CZ"/>
        </w:rPr>
        <w:t>Kurzy probíhají vždy od druhého zářijového týdne do konce června následujícího roku</w:t>
      </w:r>
      <w:r w:rsidR="005F2FE9">
        <w:rPr>
          <w:rFonts w:ascii="Arial" w:eastAsia="Times New Roman" w:hAnsi="Arial" w:cs="Arial"/>
          <w:bCs/>
          <w:sz w:val="24"/>
          <w:szCs w:val="24"/>
          <w:lang w:eastAsia="cs-CZ"/>
        </w:rPr>
        <w:t>.</w:t>
      </w:r>
    </w:p>
    <w:p w:rsidR="00165E66" w:rsidRDefault="00165E66" w:rsidP="005F2FE9">
      <w:pPr>
        <w:shd w:val="clear" w:color="auto" w:fill="FFFFFF"/>
        <w:spacing w:after="30" w:line="240" w:lineRule="auto"/>
        <w:ind w:left="30" w:right="180"/>
        <w:jc w:val="both"/>
        <w:outlineLvl w:val="2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165E66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</w:t>
      </w:r>
      <w:bookmarkStart w:id="0" w:name="_GoBack"/>
      <w:bookmarkEnd w:id="0"/>
      <w:r w:rsidRPr="00165E66">
        <w:rPr>
          <w:rFonts w:ascii="Arial" w:eastAsia="Times New Roman" w:hAnsi="Arial" w:cs="Arial"/>
          <w:bCs/>
          <w:sz w:val="24"/>
          <w:szCs w:val="24"/>
          <w:lang w:eastAsia="cs-CZ"/>
        </w:rPr>
        <w:t>Každá hodina trvá 2 vyučovací hodiny (což je 1,5 hodiny bez přestávky) jednou týdně. Vyučování se koná v odpoledních i večerních hodinách. V případě zájmu je možno uskutečnit kurz i v dopoledních hodinách.</w:t>
      </w:r>
    </w:p>
    <w:p w:rsidR="005F2FE9" w:rsidRPr="00165E66" w:rsidRDefault="005F2FE9" w:rsidP="00165E66">
      <w:pPr>
        <w:shd w:val="clear" w:color="auto" w:fill="FFFFFF"/>
        <w:spacing w:after="30" w:line="240" w:lineRule="auto"/>
        <w:ind w:left="30" w:right="180"/>
        <w:jc w:val="both"/>
        <w:outlineLvl w:val="2"/>
        <w:rPr>
          <w:rFonts w:ascii="Arial" w:eastAsia="Times New Roman" w:hAnsi="Arial" w:cs="Arial"/>
          <w:bCs/>
          <w:sz w:val="24"/>
          <w:szCs w:val="24"/>
          <w:lang w:eastAsia="cs-CZ"/>
        </w:rPr>
      </w:pPr>
    </w:p>
    <w:p w:rsidR="005F2FE9" w:rsidRDefault="00165E66" w:rsidP="00165E66">
      <w:pPr>
        <w:shd w:val="clear" w:color="auto" w:fill="FFFFFF"/>
        <w:spacing w:after="30" w:line="240" w:lineRule="auto"/>
        <w:ind w:left="30" w:right="180"/>
        <w:jc w:val="both"/>
        <w:outlineLvl w:val="2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165E66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Kurz je veden neslyšícími lektory, rodilými uživateli znakového jazyka. </w:t>
      </w:r>
    </w:p>
    <w:p w:rsidR="005F2FE9" w:rsidRDefault="005F2FE9" w:rsidP="00165E66">
      <w:pPr>
        <w:shd w:val="clear" w:color="auto" w:fill="FFFFFF"/>
        <w:spacing w:after="30" w:line="240" w:lineRule="auto"/>
        <w:ind w:left="30" w:right="180"/>
        <w:jc w:val="both"/>
        <w:outlineLvl w:val="2"/>
        <w:rPr>
          <w:rFonts w:ascii="Arial" w:eastAsia="Times New Roman" w:hAnsi="Arial" w:cs="Arial"/>
          <w:bCs/>
          <w:sz w:val="24"/>
          <w:szCs w:val="24"/>
          <w:lang w:eastAsia="cs-CZ"/>
        </w:rPr>
      </w:pPr>
    </w:p>
    <w:p w:rsidR="005F2FE9" w:rsidRDefault="00165E66" w:rsidP="00165E66">
      <w:pPr>
        <w:shd w:val="clear" w:color="auto" w:fill="FFFFFF"/>
        <w:spacing w:after="30" w:line="240" w:lineRule="auto"/>
        <w:ind w:left="30" w:right="180"/>
        <w:jc w:val="both"/>
        <w:outlineLvl w:val="2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165E66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V jedné skupině je maximálně 8 osob. Spodní hranice počtu účastníků pro otevření kurzu není pevně dána, odvozuje se od celkového počtu účastníků všech kurzů. </w:t>
      </w:r>
    </w:p>
    <w:p w:rsidR="005F2FE9" w:rsidRDefault="005F2FE9" w:rsidP="00165E66">
      <w:pPr>
        <w:shd w:val="clear" w:color="auto" w:fill="FFFFFF"/>
        <w:spacing w:after="30" w:line="240" w:lineRule="auto"/>
        <w:ind w:left="30" w:right="180"/>
        <w:jc w:val="both"/>
        <w:outlineLvl w:val="2"/>
        <w:rPr>
          <w:rFonts w:ascii="Arial" w:eastAsia="Times New Roman" w:hAnsi="Arial" w:cs="Arial"/>
          <w:bCs/>
          <w:sz w:val="24"/>
          <w:szCs w:val="24"/>
          <w:lang w:eastAsia="cs-CZ"/>
        </w:rPr>
      </w:pPr>
    </w:p>
    <w:p w:rsidR="00165E66" w:rsidRPr="00165E66" w:rsidRDefault="00165E66" w:rsidP="00165E66">
      <w:pPr>
        <w:shd w:val="clear" w:color="auto" w:fill="FFFFFF"/>
        <w:spacing w:after="30" w:line="240" w:lineRule="auto"/>
        <w:ind w:left="30" w:right="180"/>
        <w:jc w:val="both"/>
        <w:outlineLvl w:val="2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165E66">
        <w:rPr>
          <w:rFonts w:ascii="Arial" w:eastAsia="Times New Roman" w:hAnsi="Arial" w:cs="Arial"/>
          <w:bCs/>
          <w:sz w:val="24"/>
          <w:szCs w:val="24"/>
          <w:lang w:eastAsia="cs-CZ"/>
        </w:rPr>
        <w:t>Kurzy se konají ve výukové místnosti ČUN Kroměříž, Velké náměstí 39, 767 01 Kroměříž. Absolventi kurzu obdrží po závěrečných zkouškách Osvědčení</w:t>
      </w:r>
      <w:r w:rsidR="005F2FE9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o rekvalifikaci, které</w:t>
      </w:r>
      <w:r w:rsidRPr="00165E66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je akreditováno MŠMT.</w:t>
      </w:r>
    </w:p>
    <w:p w:rsidR="00165E66" w:rsidRPr="00165E66" w:rsidRDefault="00165E66" w:rsidP="00165E66">
      <w:pPr>
        <w:shd w:val="clear" w:color="auto" w:fill="FFFFFF"/>
        <w:spacing w:after="30" w:line="240" w:lineRule="auto"/>
        <w:ind w:left="30" w:right="180"/>
        <w:jc w:val="both"/>
        <w:outlineLvl w:val="2"/>
        <w:rPr>
          <w:rFonts w:ascii="Arial" w:eastAsia="Times New Roman" w:hAnsi="Arial" w:cs="Arial"/>
          <w:bCs/>
          <w:sz w:val="24"/>
          <w:szCs w:val="24"/>
          <w:lang w:eastAsia="cs-CZ"/>
        </w:rPr>
      </w:pPr>
    </w:p>
    <w:p w:rsidR="00165E66" w:rsidRPr="00165E66" w:rsidRDefault="00165E66" w:rsidP="00165E66">
      <w:pPr>
        <w:shd w:val="clear" w:color="auto" w:fill="FFFFFF"/>
        <w:spacing w:after="30" w:line="240" w:lineRule="auto"/>
        <w:ind w:left="30" w:right="180"/>
        <w:jc w:val="both"/>
        <w:outlineLvl w:val="2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165E66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Profil absolventa</w:t>
      </w:r>
    </w:p>
    <w:p w:rsidR="00165E66" w:rsidRPr="00165E66" w:rsidRDefault="00165E66" w:rsidP="00165E66">
      <w:pPr>
        <w:shd w:val="clear" w:color="auto" w:fill="FFFFFF"/>
        <w:spacing w:after="30" w:line="240" w:lineRule="auto"/>
        <w:ind w:left="30" w:right="180"/>
        <w:jc w:val="both"/>
        <w:outlineLvl w:val="2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165E66">
        <w:rPr>
          <w:rFonts w:ascii="Arial" w:eastAsia="Times New Roman" w:hAnsi="Arial" w:cs="Arial"/>
          <w:bCs/>
          <w:sz w:val="24"/>
          <w:szCs w:val="24"/>
          <w:lang w:eastAsia="cs-CZ"/>
        </w:rPr>
        <w:t>Absolvent zná základy znakového jazyka v rozsahu témat uvedených v osvědčení o rekvalifikaci, umí je využívat v komunikaci s neslyšícími, umí zprostředkovat komunikaci s neslyšícími. S uplatněním při výkonu pracovní činnosti, zejm. ve státní správě (PČR, úřady) a sociálních službách. Je obeznámen se zásadami správné komunikace s osobami se sluchovým postižením a jejich specifickou kulturou.</w:t>
      </w:r>
    </w:p>
    <w:p w:rsidR="00165E66" w:rsidRPr="00165E66" w:rsidRDefault="00165E66" w:rsidP="00165E66">
      <w:pPr>
        <w:shd w:val="clear" w:color="auto" w:fill="FFFFFF"/>
        <w:spacing w:after="30" w:line="240" w:lineRule="auto"/>
        <w:ind w:left="30" w:right="180"/>
        <w:jc w:val="both"/>
        <w:outlineLvl w:val="2"/>
        <w:rPr>
          <w:rFonts w:ascii="Arial" w:eastAsia="Times New Roman" w:hAnsi="Arial" w:cs="Arial"/>
          <w:bCs/>
          <w:sz w:val="24"/>
          <w:szCs w:val="24"/>
          <w:lang w:eastAsia="cs-CZ"/>
        </w:rPr>
      </w:pPr>
    </w:p>
    <w:p w:rsidR="00165E66" w:rsidRPr="00165E66" w:rsidRDefault="00165E66" w:rsidP="00165E66">
      <w:pPr>
        <w:shd w:val="clear" w:color="auto" w:fill="FFFFFF"/>
        <w:spacing w:after="30" w:line="240" w:lineRule="auto"/>
        <w:ind w:left="30" w:right="180"/>
        <w:jc w:val="both"/>
        <w:outlineLvl w:val="2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165E66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Cena kurzu</w:t>
      </w:r>
    </w:p>
    <w:p w:rsidR="00165E66" w:rsidRPr="00165E66" w:rsidRDefault="00165E66" w:rsidP="00165E66">
      <w:pPr>
        <w:shd w:val="clear" w:color="auto" w:fill="FFFFFF"/>
        <w:spacing w:after="30" w:line="240" w:lineRule="auto"/>
        <w:ind w:left="30" w:right="180"/>
        <w:jc w:val="both"/>
        <w:outlineLvl w:val="2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165E66">
        <w:rPr>
          <w:rFonts w:ascii="Arial" w:eastAsia="Times New Roman" w:hAnsi="Arial" w:cs="Arial"/>
          <w:bCs/>
          <w:sz w:val="24"/>
          <w:szCs w:val="24"/>
          <w:lang w:eastAsia="cs-CZ"/>
        </w:rPr>
        <w:t>Cena kurzu je stanovena na 3 500 Kč na celý školní rok včetně pracovních sešitů. Platbu lze provést: bankovním převodem číslo účtu: 241679931/0300 (Do poznámky platby uveďte Vaše jméno nebo jako variabilní číslo vaše datum narození ve tvaru DDMMRRRR.)</w:t>
      </w:r>
    </w:p>
    <w:p w:rsidR="00165E66" w:rsidRPr="00165E66" w:rsidRDefault="00165E66" w:rsidP="00165E66">
      <w:pPr>
        <w:shd w:val="clear" w:color="auto" w:fill="FFFFFF"/>
        <w:spacing w:after="30" w:line="240" w:lineRule="auto"/>
        <w:ind w:left="30" w:right="180"/>
        <w:jc w:val="both"/>
        <w:outlineLvl w:val="2"/>
        <w:rPr>
          <w:rFonts w:ascii="Arial" w:eastAsia="Times New Roman" w:hAnsi="Arial" w:cs="Arial"/>
          <w:bCs/>
          <w:sz w:val="24"/>
          <w:szCs w:val="24"/>
          <w:lang w:eastAsia="cs-CZ"/>
        </w:rPr>
      </w:pPr>
    </w:p>
    <w:p w:rsidR="00165E66" w:rsidRPr="00165E66" w:rsidRDefault="00165E66" w:rsidP="00165E66">
      <w:pPr>
        <w:shd w:val="clear" w:color="auto" w:fill="FFFFFF"/>
        <w:spacing w:after="30" w:line="240" w:lineRule="auto"/>
        <w:ind w:left="30" w:right="180"/>
        <w:jc w:val="both"/>
        <w:outlineLvl w:val="2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165E66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Jaké kurzy nabízíme</w:t>
      </w:r>
    </w:p>
    <w:p w:rsidR="00165E66" w:rsidRPr="00165E66" w:rsidRDefault="00165E66" w:rsidP="00165E66">
      <w:pPr>
        <w:shd w:val="clear" w:color="auto" w:fill="FFFFFF"/>
        <w:spacing w:after="30" w:line="240" w:lineRule="auto"/>
        <w:ind w:left="30" w:right="180"/>
        <w:jc w:val="both"/>
        <w:outlineLvl w:val="2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165E66">
        <w:rPr>
          <w:rFonts w:ascii="Arial" w:eastAsia="Times New Roman" w:hAnsi="Arial" w:cs="Arial"/>
          <w:bCs/>
          <w:sz w:val="24"/>
          <w:szCs w:val="24"/>
          <w:lang w:eastAsia="cs-CZ"/>
        </w:rPr>
        <w:t>Kurzy vzdělávacího programu „Základy znakového jazyka“ jsou akreditovány Ministerstvem školství, mládeže a tělovýchovy. Jejich absolventi získají Osvědčení o rekvalifikaci příslušné danému typu kurzu. Rozlišujeme čtyři typy kurzů:</w:t>
      </w:r>
    </w:p>
    <w:p w:rsidR="00165E66" w:rsidRPr="00165E66" w:rsidRDefault="00165E66" w:rsidP="00165E66">
      <w:pPr>
        <w:shd w:val="clear" w:color="auto" w:fill="FFFFFF"/>
        <w:spacing w:after="30" w:line="240" w:lineRule="auto"/>
        <w:ind w:left="30" w:right="180"/>
        <w:jc w:val="both"/>
        <w:outlineLvl w:val="2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165E66">
        <w:rPr>
          <w:rFonts w:ascii="Arial" w:eastAsia="Times New Roman" w:hAnsi="Arial" w:cs="Arial"/>
          <w:bCs/>
          <w:sz w:val="24"/>
          <w:szCs w:val="24"/>
          <w:lang w:eastAsia="cs-CZ"/>
        </w:rPr>
        <w:t>Kurzy jsou akreditované Ministerstvem školství jako vzdělávací rekvalifikační program pro pracovní činnost „Základy znakového jazyka“ v těchto programech:</w:t>
      </w:r>
    </w:p>
    <w:p w:rsidR="00165E66" w:rsidRPr="00165E66" w:rsidRDefault="00165E66" w:rsidP="00165E66">
      <w:pPr>
        <w:shd w:val="clear" w:color="auto" w:fill="FFFFFF"/>
        <w:spacing w:after="30" w:line="240" w:lineRule="auto"/>
        <w:ind w:left="30" w:right="180"/>
        <w:jc w:val="both"/>
        <w:outlineLvl w:val="2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165E66">
        <w:rPr>
          <w:rFonts w:ascii="Arial" w:eastAsia="Times New Roman" w:hAnsi="Arial" w:cs="Arial"/>
          <w:bCs/>
          <w:sz w:val="24"/>
          <w:szCs w:val="24"/>
          <w:lang w:eastAsia="cs-CZ"/>
        </w:rPr>
        <w:t>•Základy znakového jazyka – začátečníci (Modul I) celkem 80 hodin.</w:t>
      </w:r>
    </w:p>
    <w:p w:rsidR="00165E66" w:rsidRPr="00165E66" w:rsidRDefault="00165E66" w:rsidP="00165E66">
      <w:pPr>
        <w:shd w:val="clear" w:color="auto" w:fill="FFFFFF"/>
        <w:spacing w:after="30" w:line="240" w:lineRule="auto"/>
        <w:ind w:left="30" w:right="180"/>
        <w:jc w:val="both"/>
        <w:outlineLvl w:val="2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165E66">
        <w:rPr>
          <w:rFonts w:ascii="Arial" w:eastAsia="Times New Roman" w:hAnsi="Arial" w:cs="Arial"/>
          <w:bCs/>
          <w:sz w:val="24"/>
          <w:szCs w:val="24"/>
          <w:lang w:eastAsia="cs-CZ"/>
        </w:rPr>
        <w:t>•Základy znakového jazyka – mírně pokročilí (Modul II) celkem 81 hodin.</w:t>
      </w:r>
    </w:p>
    <w:p w:rsidR="00165E66" w:rsidRPr="00165E66" w:rsidRDefault="00165E66" w:rsidP="00165E66">
      <w:pPr>
        <w:shd w:val="clear" w:color="auto" w:fill="FFFFFF"/>
        <w:spacing w:after="30" w:line="240" w:lineRule="auto"/>
        <w:ind w:left="30" w:right="180"/>
        <w:jc w:val="both"/>
        <w:outlineLvl w:val="2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165E66">
        <w:rPr>
          <w:rFonts w:ascii="Arial" w:eastAsia="Times New Roman" w:hAnsi="Arial" w:cs="Arial"/>
          <w:bCs/>
          <w:sz w:val="24"/>
          <w:szCs w:val="24"/>
          <w:lang w:eastAsia="cs-CZ"/>
        </w:rPr>
        <w:t>•Základy znakového jazyka – pokročilí (Modul III) celkem 82 hodin.</w:t>
      </w:r>
    </w:p>
    <w:p w:rsidR="00165E66" w:rsidRPr="00165E66" w:rsidRDefault="00165E66" w:rsidP="00165E66">
      <w:pPr>
        <w:shd w:val="clear" w:color="auto" w:fill="FFFFFF"/>
        <w:spacing w:after="30" w:line="240" w:lineRule="auto"/>
        <w:ind w:left="30" w:right="180"/>
        <w:jc w:val="both"/>
        <w:outlineLvl w:val="2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165E66">
        <w:rPr>
          <w:rFonts w:ascii="Arial" w:eastAsia="Times New Roman" w:hAnsi="Arial" w:cs="Arial"/>
          <w:bCs/>
          <w:sz w:val="24"/>
          <w:szCs w:val="24"/>
          <w:lang w:eastAsia="cs-CZ"/>
        </w:rPr>
        <w:t>•Základy znakového jazyka – konverzace (Modul IV.) celkem 83 hodin.</w:t>
      </w:r>
    </w:p>
    <w:p w:rsidR="00165E66" w:rsidRPr="00165E66" w:rsidRDefault="00165E66" w:rsidP="00165E66">
      <w:pPr>
        <w:shd w:val="clear" w:color="auto" w:fill="FFFFFF"/>
        <w:spacing w:after="30" w:line="240" w:lineRule="auto"/>
        <w:ind w:left="30" w:right="180"/>
        <w:jc w:val="both"/>
        <w:outlineLvl w:val="2"/>
        <w:rPr>
          <w:rFonts w:ascii="Arial" w:eastAsia="Times New Roman" w:hAnsi="Arial" w:cs="Arial"/>
          <w:bCs/>
          <w:sz w:val="24"/>
          <w:szCs w:val="24"/>
          <w:lang w:eastAsia="cs-CZ"/>
        </w:rPr>
      </w:pPr>
    </w:p>
    <w:p w:rsidR="00165E66" w:rsidRPr="00165E66" w:rsidRDefault="00165E66" w:rsidP="00165E66">
      <w:pPr>
        <w:shd w:val="clear" w:color="auto" w:fill="FFFFFF"/>
        <w:spacing w:after="30" w:line="240" w:lineRule="auto"/>
        <w:ind w:left="30" w:right="180"/>
        <w:jc w:val="both"/>
        <w:outlineLvl w:val="2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165E66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Pro koho jsou kurzy určeny?</w:t>
      </w:r>
    </w:p>
    <w:p w:rsidR="00165E66" w:rsidRPr="00165E66" w:rsidRDefault="00165E66" w:rsidP="00165E66">
      <w:pPr>
        <w:shd w:val="clear" w:color="auto" w:fill="FFFFFF"/>
        <w:spacing w:after="30" w:line="240" w:lineRule="auto"/>
        <w:ind w:left="30" w:right="180"/>
        <w:jc w:val="both"/>
        <w:outlineLvl w:val="2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165E66">
        <w:rPr>
          <w:rFonts w:ascii="Arial" w:eastAsia="Times New Roman" w:hAnsi="Arial" w:cs="Arial"/>
          <w:bCs/>
          <w:sz w:val="24"/>
          <w:szCs w:val="24"/>
          <w:lang w:eastAsia="cs-CZ"/>
        </w:rPr>
        <w:t>Naše kurzy znakového jazyka jsou určeny VŠEM, kteří mají zájem naučit se něco nového, rozšířit své komunikační schopnosti a v neposlední řadě rozšířit okruh osob, které se domluví znakovým jazykem. Obzvlášť mohou zúročit znalosti z našich kurzů nejen ti, kdo mají ve svém okolí osoby dorozumívající se znakovým jazykem, ale také ti, kdo se s mnoha lidmi setkávají při výkonu svého povolání. Proto v našem kurzu velmi rádi uvítáme např. zdravotníky, sociální pracovníky a zaměstnance úřadů aj.</w:t>
      </w:r>
    </w:p>
    <w:p w:rsidR="00165E66" w:rsidRPr="00165E66" w:rsidRDefault="00165E66" w:rsidP="00165E66">
      <w:pPr>
        <w:shd w:val="clear" w:color="auto" w:fill="FFFFFF"/>
        <w:spacing w:after="30" w:line="240" w:lineRule="auto"/>
        <w:ind w:left="30" w:right="180"/>
        <w:outlineLvl w:val="2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165E66">
        <w:rPr>
          <w:rFonts w:ascii="Arial" w:eastAsia="Times New Roman" w:hAnsi="Arial" w:cs="Arial"/>
          <w:bCs/>
          <w:sz w:val="24"/>
          <w:szCs w:val="24"/>
          <w:lang w:eastAsia="cs-CZ"/>
        </w:rPr>
        <w:t>-----------------------------------------------------------------------------------------------------------------------------</w:t>
      </w:r>
    </w:p>
    <w:p w:rsidR="00165E66" w:rsidRPr="00165E66" w:rsidRDefault="00165E66" w:rsidP="00165E66">
      <w:pPr>
        <w:shd w:val="clear" w:color="auto" w:fill="FFFFFF"/>
        <w:spacing w:after="30" w:line="240" w:lineRule="auto"/>
        <w:ind w:right="180"/>
        <w:outlineLvl w:val="2"/>
        <w:rPr>
          <w:rFonts w:ascii="Arial" w:eastAsia="Times New Roman" w:hAnsi="Arial" w:cs="Arial"/>
          <w:b/>
          <w:bCs/>
          <w:color w:val="000080"/>
          <w:sz w:val="24"/>
          <w:szCs w:val="24"/>
          <w:lang w:eastAsia="cs-CZ"/>
        </w:rPr>
      </w:pPr>
    </w:p>
    <w:p w:rsidR="00165E66" w:rsidRPr="00165E66" w:rsidRDefault="00165E66" w:rsidP="00165E66">
      <w:pPr>
        <w:shd w:val="clear" w:color="auto" w:fill="FFFFFF"/>
        <w:spacing w:after="30" w:line="240" w:lineRule="auto"/>
        <w:ind w:left="30" w:right="180"/>
        <w:outlineLvl w:val="2"/>
        <w:rPr>
          <w:rFonts w:ascii="Arial" w:eastAsia="Times New Roman" w:hAnsi="Arial" w:cs="Arial"/>
          <w:b/>
          <w:bCs/>
          <w:color w:val="000080"/>
          <w:sz w:val="24"/>
          <w:szCs w:val="24"/>
          <w:lang w:eastAsia="cs-CZ"/>
        </w:rPr>
      </w:pPr>
      <w:r w:rsidRPr="00165E66">
        <w:rPr>
          <w:rFonts w:ascii="Arial" w:eastAsia="Times New Roman" w:hAnsi="Arial" w:cs="Arial"/>
          <w:b/>
          <w:bCs/>
          <w:color w:val="000080"/>
          <w:sz w:val="24"/>
          <w:szCs w:val="24"/>
          <w:lang w:eastAsia="cs-CZ"/>
        </w:rPr>
        <w:t>Přihláška do kurzu znakového jazyka v Kroměříži</w:t>
      </w:r>
    </w:p>
    <w:p w:rsidR="00165E66" w:rsidRPr="00165E66" w:rsidRDefault="00165E66" w:rsidP="00165E66">
      <w:pPr>
        <w:shd w:val="clear" w:color="auto" w:fill="FFFFFF"/>
        <w:spacing w:after="30" w:line="240" w:lineRule="auto"/>
        <w:ind w:left="30" w:right="180"/>
        <w:outlineLvl w:val="2"/>
        <w:rPr>
          <w:rFonts w:ascii="Arial" w:eastAsia="Times New Roman" w:hAnsi="Arial" w:cs="Arial"/>
          <w:b/>
          <w:bCs/>
          <w:color w:val="000080"/>
          <w:sz w:val="24"/>
          <w:szCs w:val="24"/>
          <w:lang w:eastAsia="cs-CZ"/>
        </w:rPr>
      </w:pPr>
    </w:p>
    <w:p w:rsidR="00165E66" w:rsidRPr="00165E66" w:rsidRDefault="00165E66" w:rsidP="00165E66">
      <w:pPr>
        <w:shd w:val="clear" w:color="auto" w:fill="FFFFFF"/>
        <w:spacing w:after="30" w:line="240" w:lineRule="auto"/>
        <w:ind w:left="30" w:right="180"/>
        <w:outlineLvl w:val="2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165E6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Ve školním roce 2016/2017 zahajujeme I. modulem od 16. září 2016. V nabídce jsou tyto moduly:</w:t>
      </w:r>
      <w:r w:rsidRPr="00165E66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</w:r>
      <w:r w:rsidRPr="00165E66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</w:r>
      <w:r w:rsidRPr="00165E66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I. modul pátek 15-16:30 (září 2016 až červen </w:t>
      </w:r>
      <w:proofErr w:type="gramStart"/>
      <w:r w:rsidRPr="00165E66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2017)  ano</w:t>
      </w:r>
      <w:proofErr w:type="gramEnd"/>
      <w:r w:rsidRPr="00165E66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/ne</w:t>
      </w:r>
      <w:r w:rsidRPr="00165E66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br/>
        <w:t>I. modul pátek 16:45-18:15 (září 2016 až červen 2017)  ano/ne</w:t>
      </w:r>
      <w:r w:rsidRPr="00165E66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br/>
      </w:r>
    </w:p>
    <w:p w:rsidR="00165E66" w:rsidRPr="00165E66" w:rsidRDefault="00165E66" w:rsidP="00165E66">
      <w:pPr>
        <w:shd w:val="clear" w:color="auto" w:fill="FFFFFF"/>
        <w:spacing w:after="30" w:line="240" w:lineRule="auto"/>
        <w:ind w:left="30" w:right="180"/>
        <w:outlineLvl w:val="2"/>
        <w:rPr>
          <w:rFonts w:ascii="Arial" w:hAnsi="Arial" w:cs="Arial"/>
          <w:sz w:val="24"/>
          <w:szCs w:val="24"/>
        </w:rPr>
      </w:pPr>
      <w:r w:rsidRPr="00165E66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  <w:t xml:space="preserve">Přihlášky je možné zasílat do 9. září. Cena kurzovného 3 500,- Kč. Nabídku zasílejte na email </w:t>
      </w:r>
      <w:hyperlink r:id="rId4" w:history="1">
        <w:r w:rsidRPr="00165E66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>kromeriz@cun.cz</w:t>
        </w:r>
      </w:hyperlink>
      <w:r w:rsidRPr="00165E6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nebo můžete vyplnit přihlášku na </w:t>
      </w:r>
      <w:hyperlink r:id="rId5" w:history="1">
        <w:r w:rsidRPr="00165E66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>http://www.kromeriz.cun.cz</w:t>
        </w:r>
      </w:hyperlink>
      <w:r w:rsidRPr="00165E6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.</w:t>
      </w:r>
    </w:p>
    <w:p w:rsidR="001E09E5" w:rsidRPr="00165E66" w:rsidRDefault="001E09E5">
      <w:pPr>
        <w:rPr>
          <w:rFonts w:ascii="Arial" w:hAnsi="Arial" w:cs="Arial"/>
          <w:sz w:val="24"/>
          <w:szCs w:val="24"/>
        </w:rPr>
      </w:pPr>
    </w:p>
    <w:sectPr w:rsidR="001E09E5" w:rsidRPr="00165E66" w:rsidSect="00C27F38">
      <w:pgSz w:w="12240" w:h="15840"/>
      <w:pgMar w:top="568" w:right="900" w:bottom="426" w:left="85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66"/>
    <w:rsid w:val="00165E66"/>
    <w:rsid w:val="001E09E5"/>
    <w:rsid w:val="005F2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6CC4B3-6E4C-495C-B4A2-9B1812816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65E6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65E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romeriz.cun.cz" TargetMode="External"/><Relationship Id="rId4" Type="http://schemas.openxmlformats.org/officeDocument/2006/relationships/hyperlink" Target="mailto:kromeriz@cun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490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Jaroslava Sílešová</dc:creator>
  <cp:keywords/>
  <dc:description/>
  <cp:lastModifiedBy>Jaroslava Sílešová</cp:lastModifiedBy>
  <cp:revision>1</cp:revision>
  <dcterms:created xsi:type="dcterms:W3CDTF">2016-08-31T12:16:00Z</dcterms:created>
  <dcterms:modified xsi:type="dcterms:W3CDTF">2016-08-31T13:36:00Z</dcterms:modified>
</cp:coreProperties>
</file>