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B1" w:rsidRDefault="00723DB1" w:rsidP="00723DB1">
      <w:pPr>
        <w:pStyle w:val="Nadpis2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Kupní   smlouva</w:t>
      </w:r>
    </w:p>
    <w:p w:rsidR="00723DB1" w:rsidRDefault="00723DB1" w:rsidP="00723DB1">
      <w:pPr>
        <w:autoSpaceDE w:val="0"/>
        <w:autoSpaceDN w:val="0"/>
        <w:adjustRightInd w:val="0"/>
        <w:spacing w:before="120"/>
        <w:jc w:val="center"/>
      </w:pPr>
      <w:r>
        <w:t>uzavřená podle  § 2079 a násl. zák. č. 89/2012 Sb. , občanský zákoník v platném znění mezi</w:t>
      </w:r>
    </w:p>
    <w:p w:rsidR="00723DB1" w:rsidRDefault="00723DB1" w:rsidP="00723DB1">
      <w:pPr>
        <w:autoSpaceDE w:val="0"/>
        <w:autoSpaceDN w:val="0"/>
        <w:adjustRightInd w:val="0"/>
        <w:spacing w:before="120"/>
      </w:pPr>
    </w:p>
    <w:p w:rsidR="00723DB1" w:rsidRDefault="00723DB1" w:rsidP="00723DB1">
      <w:pPr>
        <w:autoSpaceDE w:val="0"/>
        <w:autoSpaceDN w:val="0"/>
        <w:adjustRightInd w:val="0"/>
      </w:pPr>
    </w:p>
    <w:p w:rsidR="00723DB1" w:rsidRDefault="00723DB1" w:rsidP="007523A6">
      <w:r>
        <w:t xml:space="preserve">prodávající :       </w:t>
      </w:r>
      <w:r>
        <w:rPr>
          <w:b/>
          <w:caps/>
        </w:rPr>
        <w:t>M</w:t>
      </w:r>
      <w:r w:rsidR="007523A6">
        <w:rPr>
          <w:b/>
          <w:caps/>
        </w:rPr>
        <w:t>. H.</w:t>
      </w:r>
      <w:r>
        <w:t xml:space="preserve">             </w:t>
      </w:r>
    </w:p>
    <w:p w:rsidR="00723DB1" w:rsidRDefault="00723DB1" w:rsidP="00723DB1">
      <w:r>
        <w:t xml:space="preserve">                                                        </w:t>
      </w:r>
    </w:p>
    <w:p w:rsidR="00723DB1" w:rsidRDefault="00723DB1" w:rsidP="00723DB1">
      <w:pPr>
        <w:autoSpaceDE w:val="0"/>
        <w:autoSpaceDN w:val="0"/>
        <w:adjustRightInd w:val="0"/>
      </w:pPr>
      <w:r>
        <w:t xml:space="preserve">a                              </w:t>
      </w:r>
    </w:p>
    <w:p w:rsidR="00723DB1" w:rsidRDefault="00723DB1" w:rsidP="00723DB1">
      <w:pPr>
        <w:autoSpaceDE w:val="0"/>
        <w:autoSpaceDN w:val="0"/>
        <w:adjustRightInd w:val="0"/>
      </w:pPr>
      <w:r>
        <w:t xml:space="preserve">                              </w:t>
      </w:r>
      <w:r>
        <w:rPr>
          <w:sz w:val="36"/>
          <w:szCs w:val="36"/>
        </w:rPr>
        <w:t xml:space="preserve">                </w:t>
      </w:r>
    </w:p>
    <w:p w:rsidR="00723DB1" w:rsidRDefault="00723DB1" w:rsidP="00723DB1">
      <w:pPr>
        <w:autoSpaceDE w:val="0"/>
        <w:autoSpaceDN w:val="0"/>
        <w:adjustRightInd w:val="0"/>
      </w:pPr>
      <w:r>
        <w:t xml:space="preserve">kupující:     </w:t>
      </w:r>
      <w:r>
        <w:rPr>
          <w:sz w:val="36"/>
          <w:szCs w:val="36"/>
        </w:rPr>
        <w:t xml:space="preserve">      </w:t>
      </w:r>
      <w:r>
        <w:rPr>
          <w:b/>
          <w:bCs/>
        </w:rPr>
        <w:t>MĚSTO   KROMĚŘÍŽ</w:t>
      </w:r>
      <w:r>
        <w:rPr>
          <w:sz w:val="36"/>
          <w:szCs w:val="36"/>
        </w:rPr>
        <w:t>,</w:t>
      </w:r>
      <w:r>
        <w:t xml:space="preserve">                           IČ 287 351</w:t>
      </w:r>
    </w:p>
    <w:p w:rsidR="00723DB1" w:rsidRDefault="00723DB1" w:rsidP="00723DB1">
      <w:r>
        <w:t xml:space="preserve">                            </w:t>
      </w:r>
      <w:r>
        <w:rPr>
          <w:bCs/>
        </w:rPr>
        <w:t>se sídlem Velké náměstí 115/1, 767 01 Kroměříž</w:t>
      </w:r>
    </w:p>
    <w:p w:rsidR="00723DB1" w:rsidRDefault="00723DB1" w:rsidP="00723DB1">
      <w:r>
        <w:t xml:space="preserve">                            jednající starostou   Mgr. Jaroslavem Němcem </w:t>
      </w:r>
    </w:p>
    <w:p w:rsidR="00723DB1" w:rsidRDefault="00723DB1" w:rsidP="00723DB1">
      <w:r>
        <w:t xml:space="preserve">                            bankovní spojení: ČSOB, a.s., pobočka  Kroměříž,</w:t>
      </w:r>
    </w:p>
    <w:p w:rsidR="00723DB1" w:rsidRDefault="00723DB1" w:rsidP="00723DB1">
      <w:r>
        <w:t xml:space="preserve">                            č. účtu.:  104 002 553/ 0300</w:t>
      </w:r>
    </w:p>
    <w:p w:rsidR="00723DB1" w:rsidRDefault="00723DB1" w:rsidP="00723DB1">
      <w:pPr>
        <w:autoSpaceDE w:val="0"/>
        <w:autoSpaceDN w:val="0"/>
        <w:adjustRightInd w:val="0"/>
      </w:pPr>
    </w:p>
    <w:p w:rsidR="00723DB1" w:rsidRDefault="00723DB1" w:rsidP="00723DB1">
      <w:pPr>
        <w:autoSpaceDE w:val="0"/>
        <w:autoSpaceDN w:val="0"/>
        <w:adjustRightInd w:val="0"/>
      </w:pPr>
    </w:p>
    <w:p w:rsidR="00723DB1" w:rsidRDefault="00723DB1" w:rsidP="00723DB1">
      <w:pPr>
        <w:autoSpaceDE w:val="0"/>
        <w:autoSpaceDN w:val="0"/>
        <w:adjustRightInd w:val="0"/>
      </w:pPr>
    </w:p>
    <w:p w:rsidR="00723DB1" w:rsidRDefault="00723DB1" w:rsidP="00723DB1">
      <w:pPr>
        <w:autoSpaceDE w:val="0"/>
        <w:autoSpaceDN w:val="0"/>
        <w:adjustRightInd w:val="0"/>
      </w:pPr>
    </w:p>
    <w:p w:rsidR="00723DB1" w:rsidRDefault="00723DB1" w:rsidP="00723DB1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I.</w:t>
      </w:r>
    </w:p>
    <w:p w:rsidR="00723DB1" w:rsidRDefault="00723DB1" w:rsidP="00723DB1">
      <w:pPr>
        <w:jc w:val="both"/>
      </w:pPr>
      <w:r>
        <w:t xml:space="preserve">Prodávající  je  na základě kupní smlouvy RI 730/1989 ze dne   20. 02. 1989, vlastníkem  pozemku   </w:t>
      </w:r>
      <w:proofErr w:type="spellStart"/>
      <w:r>
        <w:rPr>
          <w:b/>
        </w:rPr>
        <w:t>parc</w:t>
      </w:r>
      <w:proofErr w:type="spellEnd"/>
      <w:r>
        <w:rPr>
          <w:b/>
        </w:rPr>
        <w:t>. č.  27/8 –</w:t>
      </w:r>
      <w:r>
        <w:t xml:space="preserve"> ostatní plocha o výměře 31 m²,   zapsaného  v katastru nemovitostí                       u Katastrálního úřadu pro Zlínský kraj, Katastrální pracoviště Kroměříž na LV č. 367            pro obec Kroměříž a katastrální území  </w:t>
      </w:r>
      <w:proofErr w:type="spellStart"/>
      <w:r>
        <w:t>Postoupky</w:t>
      </w:r>
      <w:proofErr w:type="spellEnd"/>
      <w:r>
        <w:t>.</w:t>
      </w:r>
    </w:p>
    <w:p w:rsidR="00723DB1" w:rsidRDefault="00723DB1" w:rsidP="00723DB1">
      <w:pPr>
        <w:autoSpaceDE w:val="0"/>
        <w:autoSpaceDN w:val="0"/>
        <w:adjustRightInd w:val="0"/>
        <w:spacing w:before="120"/>
        <w:jc w:val="both"/>
      </w:pPr>
      <w:r>
        <w:t xml:space="preserve">    </w:t>
      </w:r>
    </w:p>
    <w:p w:rsidR="00723DB1" w:rsidRDefault="00723DB1" w:rsidP="00723DB1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II.</w:t>
      </w:r>
    </w:p>
    <w:p w:rsidR="00723DB1" w:rsidRDefault="00723DB1" w:rsidP="00723DB1">
      <w:pPr>
        <w:pStyle w:val="Normlnweb"/>
        <w:spacing w:before="0" w:after="0"/>
        <w:rPr>
          <w:color w:val="000000"/>
        </w:rPr>
      </w:pPr>
      <w:r>
        <w:rPr>
          <w:color w:val="000000"/>
        </w:rPr>
        <w:t xml:space="preserve">Prodávající </w:t>
      </w:r>
      <w:r>
        <w:t xml:space="preserve">  </w:t>
      </w:r>
      <w:r>
        <w:rPr>
          <w:color w:val="000000"/>
        </w:rPr>
        <w:t xml:space="preserve">se zavazuje  prodat kupujícímu  nemovitost  specifikovanou v čl. I. této smlouvy,  která je  předmětem koupě, </w:t>
      </w:r>
      <w:r>
        <w:t xml:space="preserve">se všemi právy, povinnostmi, příslušenstvím a součástmi </w:t>
      </w:r>
      <w:r>
        <w:rPr>
          <w:color w:val="000000"/>
        </w:rPr>
        <w:t xml:space="preserve">a umožnit kupujícímu nabýt vlastnické právo k této   nemovitosti. </w:t>
      </w:r>
    </w:p>
    <w:p w:rsidR="00723DB1" w:rsidRDefault="00723DB1" w:rsidP="00723DB1">
      <w:pPr>
        <w:pStyle w:val="Normlnweb"/>
        <w:spacing w:before="0" w:after="0"/>
        <w:rPr>
          <w:color w:val="000000"/>
        </w:rPr>
      </w:pPr>
    </w:p>
    <w:p w:rsidR="00723DB1" w:rsidRDefault="00723DB1" w:rsidP="00723DB1">
      <w:pPr>
        <w:pStyle w:val="Normlnweb"/>
        <w:spacing w:before="0" w:after="0"/>
        <w:rPr>
          <w:color w:val="000000"/>
        </w:rPr>
      </w:pPr>
      <w:r>
        <w:rPr>
          <w:color w:val="000000"/>
        </w:rPr>
        <w:t>Kupující se zavazuje danou   nemovitost  převzít a zaplatit prodávajícímu dohodnutou  kupní  cenu.</w:t>
      </w:r>
    </w:p>
    <w:p w:rsidR="00723DB1" w:rsidRDefault="00723DB1" w:rsidP="00723DB1">
      <w:pPr>
        <w:pStyle w:val="Normlnweb"/>
        <w:spacing w:before="0" w:after="0"/>
        <w:rPr>
          <w:color w:val="000000"/>
        </w:rPr>
      </w:pPr>
    </w:p>
    <w:p w:rsidR="00723DB1" w:rsidRDefault="00723DB1" w:rsidP="00723DB1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III.</w:t>
      </w:r>
    </w:p>
    <w:p w:rsidR="00723DB1" w:rsidRDefault="00723DB1" w:rsidP="00723DB1">
      <w:pPr>
        <w:pStyle w:val="Normlnweb"/>
        <w:spacing w:line="360" w:lineRule="atLeast"/>
        <w:rPr>
          <w:color w:val="000000"/>
        </w:rPr>
      </w:pPr>
      <w:r>
        <w:rPr>
          <w:color w:val="000000"/>
        </w:rPr>
        <w:t xml:space="preserve">Kupní cena převáděné  nemovitosti dle  čl. I této smlouvy, byla stanovena dohodou smluvních stran v celkové výši   </w:t>
      </w:r>
      <w:r>
        <w:rPr>
          <w:b/>
          <w:color w:val="000000"/>
        </w:rPr>
        <w:t>3.100,- Kč</w:t>
      </w:r>
      <w:r>
        <w:rPr>
          <w:color w:val="000000"/>
        </w:rPr>
        <w:t xml:space="preserve">  ( slovy: </w:t>
      </w:r>
      <w:proofErr w:type="spellStart"/>
      <w:r>
        <w:rPr>
          <w:color w:val="000000"/>
        </w:rPr>
        <w:t>třitisícestokorun</w:t>
      </w:r>
      <w:proofErr w:type="spellEnd"/>
      <w:r>
        <w:rPr>
          <w:color w:val="000000"/>
        </w:rPr>
        <w:t xml:space="preserve"> českých),       </w:t>
      </w:r>
      <w:proofErr w:type="spellStart"/>
      <w:r>
        <w:rPr>
          <w:color w:val="000000"/>
        </w:rPr>
        <w:t>t</w:t>
      </w:r>
      <w:proofErr w:type="spellEnd"/>
      <w:r>
        <w:rPr>
          <w:color w:val="000000"/>
        </w:rPr>
        <w:t>. j. 100</w:t>
      </w:r>
      <w:r>
        <w:rPr>
          <w:bCs/>
        </w:rPr>
        <w:t xml:space="preserve"> Kč/m²</w:t>
      </w:r>
      <w:r>
        <w:rPr>
          <w:color w:val="000000"/>
        </w:rPr>
        <w:t>.</w:t>
      </w:r>
    </w:p>
    <w:p w:rsidR="00723DB1" w:rsidRDefault="00723DB1" w:rsidP="00723DB1">
      <w:pPr>
        <w:pStyle w:val="Normlnweb"/>
        <w:spacing w:line="360" w:lineRule="atLeast"/>
        <w:rPr>
          <w:color w:val="000000"/>
        </w:rPr>
      </w:pPr>
    </w:p>
    <w:p w:rsidR="00723DB1" w:rsidRDefault="00723DB1" w:rsidP="00723DB1">
      <w:pPr>
        <w:pStyle w:val="Normlnweb"/>
        <w:spacing w:line="360" w:lineRule="atLeast"/>
        <w:jc w:val="center"/>
        <w:rPr>
          <w:b/>
          <w:color w:val="000000"/>
        </w:rPr>
      </w:pPr>
      <w:r>
        <w:rPr>
          <w:b/>
          <w:color w:val="000000"/>
        </w:rPr>
        <w:t>IV.</w:t>
      </w:r>
    </w:p>
    <w:p w:rsidR="00723DB1" w:rsidRDefault="00723DB1" w:rsidP="00723DB1">
      <w:pPr>
        <w:jc w:val="both"/>
      </w:pPr>
      <w:proofErr w:type="spellStart"/>
      <w:r>
        <w:rPr>
          <w:color w:val="000000"/>
          <w:lang w:val="en-US"/>
        </w:rPr>
        <w:t>Nabytí</w:t>
      </w:r>
      <w:proofErr w:type="spellEnd"/>
      <w:r>
        <w:rPr>
          <w:color w:val="000000"/>
          <w:lang w:val="en-US"/>
        </w:rPr>
        <w:t xml:space="preserve">  </w:t>
      </w:r>
      <w:proofErr w:type="spellStart"/>
      <w:r>
        <w:rPr>
          <w:color w:val="000000"/>
          <w:lang w:val="en-US"/>
        </w:rPr>
        <w:t>pozemku</w:t>
      </w:r>
      <w:proofErr w:type="spellEnd"/>
      <w:r>
        <w:rPr>
          <w:color w:val="000000"/>
          <w:lang w:val="en-US"/>
        </w:rPr>
        <w:t xml:space="preserve">  </w:t>
      </w:r>
      <w:r>
        <w:rPr>
          <w:color w:val="000000"/>
        </w:rPr>
        <w:t xml:space="preserve">dle čl. I. této smlouvy  </w:t>
      </w:r>
      <w:r>
        <w:t xml:space="preserve">bylo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schváleno</w:t>
      </w:r>
      <w:proofErr w:type="spellEnd"/>
      <w:r>
        <w:rPr>
          <w:color w:val="000000"/>
          <w:lang w:val="en-US"/>
        </w:rPr>
        <w:t xml:space="preserve">  </w:t>
      </w:r>
      <w:proofErr w:type="spellStart"/>
      <w:r>
        <w:rPr>
          <w:color w:val="000000"/>
          <w:lang w:val="en-US"/>
        </w:rPr>
        <w:t>Zastupitelstvem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města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Kroměříže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</w:t>
      </w:r>
      <w:proofErr w:type="spellEnd"/>
      <w:r>
        <w:rPr>
          <w:color w:val="000000"/>
          <w:lang w:val="en-US"/>
        </w:rPr>
        <w:t xml:space="preserve">  IV.  </w:t>
      </w:r>
      <w:proofErr w:type="spellStart"/>
      <w:r>
        <w:rPr>
          <w:color w:val="000000"/>
          <w:lang w:val="en-US"/>
        </w:rPr>
        <w:t>zasedání</w:t>
      </w:r>
      <w:proofErr w:type="spellEnd"/>
      <w:r>
        <w:rPr>
          <w:color w:val="000000"/>
          <w:lang w:val="en-US"/>
        </w:rPr>
        <w:t xml:space="preserve">  </w:t>
      </w:r>
      <w:proofErr w:type="spellStart"/>
      <w:r>
        <w:rPr>
          <w:color w:val="000000"/>
          <w:lang w:val="en-US"/>
        </w:rPr>
        <w:t>konaném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dne</w:t>
      </w:r>
      <w:proofErr w:type="spellEnd"/>
      <w:r>
        <w:rPr>
          <w:color w:val="000000"/>
          <w:lang w:val="en-US"/>
        </w:rPr>
        <w:t xml:space="preserve"> </w:t>
      </w:r>
      <w:r>
        <w:t>26. února  2015, bod č. II.</w:t>
      </w:r>
    </w:p>
    <w:p w:rsidR="00723DB1" w:rsidRDefault="00723DB1" w:rsidP="00723DB1">
      <w:pPr>
        <w:jc w:val="both"/>
      </w:pPr>
    </w:p>
    <w:p w:rsidR="00723DB1" w:rsidRDefault="00723DB1" w:rsidP="00723DB1">
      <w:pPr>
        <w:jc w:val="both"/>
      </w:pPr>
    </w:p>
    <w:p w:rsidR="00723DB1" w:rsidRDefault="00723DB1" w:rsidP="00723DB1">
      <w:pPr>
        <w:jc w:val="both"/>
      </w:pPr>
    </w:p>
    <w:p w:rsidR="00723DB1" w:rsidRDefault="00723DB1" w:rsidP="00723DB1">
      <w:pPr>
        <w:jc w:val="both"/>
      </w:pPr>
    </w:p>
    <w:p w:rsidR="00723DB1" w:rsidRDefault="00723DB1" w:rsidP="00723DB1">
      <w:pPr>
        <w:jc w:val="both"/>
      </w:pPr>
    </w:p>
    <w:p w:rsidR="00723DB1" w:rsidRDefault="00723DB1" w:rsidP="00723DB1">
      <w:pPr>
        <w:pStyle w:val="Normlnweb"/>
        <w:spacing w:line="360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V.</w:t>
      </w:r>
    </w:p>
    <w:p w:rsidR="00723DB1" w:rsidRDefault="00723DB1" w:rsidP="00723DB1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t xml:space="preserve">Dohodnutou  kupní  cenu   uhradí kupující bezhotovostním převodem na účet   prodávajícího  nejpozději do 15 dnů  od vkladu vlastnických práv do katastru nemovitostí. </w:t>
      </w:r>
    </w:p>
    <w:p w:rsidR="00723DB1" w:rsidRDefault="00723DB1" w:rsidP="00723DB1">
      <w:pPr>
        <w:autoSpaceDE w:val="0"/>
        <w:autoSpaceDN w:val="0"/>
        <w:adjustRightInd w:val="0"/>
        <w:spacing w:before="120"/>
        <w:rPr>
          <w:b/>
          <w:bCs/>
          <w:sz w:val="28"/>
          <w:szCs w:val="36"/>
        </w:rPr>
      </w:pPr>
    </w:p>
    <w:p w:rsidR="00723DB1" w:rsidRDefault="00723DB1" w:rsidP="00723DB1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VI.</w:t>
      </w:r>
    </w:p>
    <w:p w:rsidR="00723DB1" w:rsidRDefault="00723DB1" w:rsidP="00723DB1">
      <w:pPr>
        <w:jc w:val="both"/>
      </w:pPr>
    </w:p>
    <w:p w:rsidR="00723DB1" w:rsidRDefault="00723DB1" w:rsidP="00723DB1">
      <w:pPr>
        <w:jc w:val="both"/>
      </w:pPr>
      <w:r>
        <w:t>Prodávající  prohlašuje, že na převáděné  nemovitosti specifikované v článku I. této smlouvy,  neváznou žádné dluhy, věcná břemena, zástavní práva, závazky a že nemá  ani jiné právní či faktické vady. Prodávající  seznámil  kupujícího se stavem této    nemovitosti.</w:t>
      </w:r>
    </w:p>
    <w:p w:rsidR="00723DB1" w:rsidRDefault="00723DB1" w:rsidP="00723DB1">
      <w:pPr>
        <w:jc w:val="both"/>
        <w:rPr>
          <w:color w:val="000000"/>
        </w:rPr>
      </w:pPr>
    </w:p>
    <w:p w:rsidR="00723DB1" w:rsidRDefault="00723DB1" w:rsidP="00723DB1">
      <w:pPr>
        <w:jc w:val="both"/>
      </w:pPr>
      <w:r>
        <w:rPr>
          <w:color w:val="000000"/>
        </w:rPr>
        <w:t>Kupující potvrzuje, že se  seznámil se stavem</w:t>
      </w:r>
      <w:r>
        <w:t xml:space="preserve"> převáděné  nemovitosti  specifikované                   v článku I. této smlouvy, tuto  nemovitost   si řádně prohlédl a v daném stavu ji přijímá a kupuje tak, jak stojí a leží.</w:t>
      </w:r>
    </w:p>
    <w:p w:rsidR="00723DB1" w:rsidRDefault="00723DB1" w:rsidP="00723DB1">
      <w:pPr>
        <w:jc w:val="both"/>
        <w:rPr>
          <w:color w:val="000000"/>
        </w:rPr>
      </w:pPr>
    </w:p>
    <w:p w:rsidR="00723DB1" w:rsidRDefault="00723DB1" w:rsidP="00723DB1">
      <w:pPr>
        <w:jc w:val="both"/>
        <w:rPr>
          <w:color w:val="000000"/>
        </w:rPr>
      </w:pPr>
      <w:r>
        <w:rPr>
          <w:color w:val="000000"/>
        </w:rPr>
        <w:t>Kupující prohlašuje, že včas zaplatí kupní cenu a převezme nemovitost  do svého výlučného vlastnictví.</w:t>
      </w:r>
    </w:p>
    <w:p w:rsidR="00723DB1" w:rsidRDefault="00723DB1" w:rsidP="00723DB1">
      <w:pPr>
        <w:jc w:val="both"/>
        <w:rPr>
          <w:color w:val="000000"/>
        </w:rPr>
      </w:pPr>
    </w:p>
    <w:p w:rsidR="00723DB1" w:rsidRDefault="00723DB1" w:rsidP="00723DB1">
      <w:pPr>
        <w:jc w:val="both"/>
      </w:pPr>
    </w:p>
    <w:p w:rsidR="00723DB1" w:rsidRDefault="00723DB1" w:rsidP="00723DB1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VII .</w:t>
      </w:r>
    </w:p>
    <w:p w:rsidR="00723DB1" w:rsidRDefault="00723DB1" w:rsidP="00723DB1">
      <w:pPr>
        <w:autoSpaceDE w:val="0"/>
        <w:autoSpaceDN w:val="0"/>
        <w:adjustRightInd w:val="0"/>
        <w:spacing w:before="120"/>
        <w:jc w:val="both"/>
      </w:pPr>
      <w:r>
        <w:t>Veškeré poplatky spojené s rozhodnutím o vkladu vlastnického práva k uvedeným  nemovitostem dle této smlouvy hradí v plném rozsahu kupující.</w:t>
      </w:r>
    </w:p>
    <w:p w:rsidR="00723DB1" w:rsidRDefault="00723DB1" w:rsidP="00723DB1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723DB1" w:rsidRDefault="00723DB1" w:rsidP="00723DB1">
      <w:pPr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36"/>
        </w:rPr>
      </w:pPr>
    </w:p>
    <w:p w:rsidR="00723DB1" w:rsidRDefault="00723DB1" w:rsidP="00723DB1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VIII.</w:t>
      </w:r>
    </w:p>
    <w:p w:rsidR="00723DB1" w:rsidRDefault="00723DB1" w:rsidP="00723DB1">
      <w:pPr>
        <w:autoSpaceDE w:val="0"/>
        <w:autoSpaceDN w:val="0"/>
        <w:adjustRightInd w:val="0"/>
        <w:spacing w:before="120"/>
        <w:jc w:val="both"/>
      </w:pPr>
      <w:r>
        <w:t>Právo vlastnické a také povinnosti s tím spojené přecházejí na kupujícího dnem vkladu vlastnických práv do katastru nemovitostí u Katastrálního úřadu pro Zlínský kraj, Katastrální pracoviště Kroměříž.</w:t>
      </w:r>
    </w:p>
    <w:p w:rsidR="00723DB1" w:rsidRDefault="00723DB1" w:rsidP="00723DB1">
      <w:pPr>
        <w:autoSpaceDE w:val="0"/>
        <w:autoSpaceDN w:val="0"/>
        <w:adjustRightInd w:val="0"/>
        <w:spacing w:before="120"/>
        <w:jc w:val="both"/>
      </w:pPr>
    </w:p>
    <w:p w:rsidR="00723DB1" w:rsidRDefault="00723DB1" w:rsidP="00723DB1">
      <w:pPr>
        <w:autoSpaceDE w:val="0"/>
        <w:autoSpaceDN w:val="0"/>
        <w:adjustRightInd w:val="0"/>
        <w:spacing w:before="120"/>
        <w:jc w:val="both"/>
      </w:pPr>
    </w:p>
    <w:p w:rsidR="00723DB1" w:rsidRDefault="00723DB1" w:rsidP="00723DB1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IX.</w:t>
      </w:r>
    </w:p>
    <w:p w:rsidR="00723DB1" w:rsidRDefault="00723DB1" w:rsidP="00723DB1">
      <w:pPr>
        <w:autoSpaceDE w:val="0"/>
        <w:autoSpaceDN w:val="0"/>
        <w:adjustRightInd w:val="0"/>
        <w:spacing w:before="120"/>
        <w:jc w:val="both"/>
      </w:pPr>
      <w:r>
        <w:t xml:space="preserve">Podle této kupní smlouvy vyznačí Katastrální úřad v Kroměříži na listu vlastnictví pro katastrální území  </w:t>
      </w:r>
      <w:proofErr w:type="spellStart"/>
      <w:r>
        <w:t>Postoupky</w:t>
      </w:r>
      <w:proofErr w:type="spellEnd"/>
      <w:r>
        <w:t xml:space="preserve">  změnu  vlastnického práva k převáděné  nemovitosti. </w:t>
      </w:r>
    </w:p>
    <w:p w:rsidR="00723DB1" w:rsidRDefault="00723DB1" w:rsidP="00723DB1">
      <w:pPr>
        <w:autoSpaceDE w:val="0"/>
        <w:autoSpaceDN w:val="0"/>
        <w:adjustRightInd w:val="0"/>
        <w:spacing w:before="120"/>
        <w:jc w:val="both"/>
      </w:pPr>
    </w:p>
    <w:p w:rsidR="00723DB1" w:rsidRDefault="00723DB1" w:rsidP="00723DB1">
      <w:pPr>
        <w:autoSpaceDE w:val="0"/>
        <w:autoSpaceDN w:val="0"/>
        <w:adjustRightInd w:val="0"/>
        <w:spacing w:before="120"/>
      </w:pPr>
    </w:p>
    <w:p w:rsidR="00723DB1" w:rsidRDefault="00723DB1" w:rsidP="00723DB1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  <w:sz w:val="28"/>
          <w:szCs w:val="36"/>
        </w:rPr>
        <w:t xml:space="preserve">  </w:t>
      </w:r>
      <w:r>
        <w:rPr>
          <w:b/>
          <w:bCs/>
        </w:rPr>
        <w:t>X.</w:t>
      </w:r>
    </w:p>
    <w:p w:rsidR="00723DB1" w:rsidRDefault="00723DB1" w:rsidP="00723DB1">
      <w:pPr>
        <w:autoSpaceDE w:val="0"/>
        <w:autoSpaceDN w:val="0"/>
        <w:adjustRightInd w:val="0"/>
        <w:spacing w:before="120"/>
        <w:jc w:val="both"/>
      </w:pPr>
      <w:r>
        <w:t>Prodávající  a kupující shodně prohlašují a stvrzují svými podpisy, že smlouva byla uzavřena po vzájemném projednání podle jejich pravé a svobodné vůle a že s jejím obsahem souhlasí.</w:t>
      </w:r>
    </w:p>
    <w:p w:rsidR="00723DB1" w:rsidRDefault="00723DB1" w:rsidP="00723DB1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723DB1" w:rsidRDefault="00723DB1" w:rsidP="00723DB1">
      <w:pPr>
        <w:autoSpaceDE w:val="0"/>
        <w:autoSpaceDN w:val="0"/>
        <w:adjustRightInd w:val="0"/>
        <w:spacing w:before="120"/>
        <w:jc w:val="both"/>
      </w:pPr>
      <w:r>
        <w:rPr>
          <w:color w:val="000000"/>
        </w:rPr>
        <w:t>Práva a povinnosti zde neupravené se řídí příslušným ustanovením zákona č. 89/2012 Sb., občanský zákoník v platném znění.</w:t>
      </w:r>
    </w:p>
    <w:p w:rsidR="00723DB1" w:rsidRDefault="00723DB1" w:rsidP="00723DB1">
      <w:pPr>
        <w:jc w:val="both"/>
      </w:pPr>
    </w:p>
    <w:p w:rsidR="00723DB1" w:rsidRDefault="00723DB1" w:rsidP="00723DB1">
      <w:pPr>
        <w:jc w:val="both"/>
      </w:pPr>
      <w:r>
        <w:lastRenderedPageBreak/>
        <w:t xml:space="preserve">Smluvní strany výslovně souhlasí s tím, aby tato smlouva ve svém úplném znění byla uvedena a zveřejněna na webových stránkách města Kroměříže a příp. dále v Registru smluv na portálu veřejné správy. Smluvní strany prohlašují, že skutečnosti uvedené v této smlouvě nepovažují za obchodní tajemství ve smyslu </w:t>
      </w:r>
      <w:proofErr w:type="spellStart"/>
      <w:r>
        <w:t>ust</w:t>
      </w:r>
      <w:proofErr w:type="spellEnd"/>
      <w:r>
        <w:t>. § 504 občanského zákoníku a udělují svolení k jejich užití a zveřejnění bez stanovení jakýchkoliv dalších podmínek.</w:t>
      </w:r>
    </w:p>
    <w:p w:rsidR="00723DB1" w:rsidRDefault="00723DB1" w:rsidP="00723DB1">
      <w:pPr>
        <w:autoSpaceDE w:val="0"/>
        <w:autoSpaceDN w:val="0"/>
        <w:adjustRightInd w:val="0"/>
        <w:spacing w:before="120"/>
      </w:pPr>
    </w:p>
    <w:p w:rsidR="00723DB1" w:rsidRDefault="00723DB1" w:rsidP="00723DB1">
      <w:pPr>
        <w:autoSpaceDE w:val="0"/>
        <w:autoSpaceDN w:val="0"/>
        <w:adjustRightInd w:val="0"/>
        <w:spacing w:before="120"/>
      </w:pPr>
    </w:p>
    <w:p w:rsidR="00723DB1" w:rsidRDefault="00723DB1" w:rsidP="00723DB1">
      <w:pPr>
        <w:autoSpaceDE w:val="0"/>
        <w:autoSpaceDN w:val="0"/>
        <w:adjustRightInd w:val="0"/>
        <w:spacing w:before="120"/>
      </w:pPr>
      <w:r>
        <w:t>V Kroměříži dne</w:t>
      </w:r>
      <w:r w:rsidR="007523A6">
        <w:t xml:space="preserve">  </w:t>
      </w:r>
      <w:r>
        <w:t xml:space="preserve"> 05. 10. 2015                  </w:t>
      </w:r>
    </w:p>
    <w:p w:rsidR="00723DB1" w:rsidRDefault="00723DB1" w:rsidP="00723DB1">
      <w:pPr>
        <w:autoSpaceDE w:val="0"/>
        <w:autoSpaceDN w:val="0"/>
        <w:adjustRightInd w:val="0"/>
        <w:spacing w:before="120"/>
      </w:pPr>
    </w:p>
    <w:p w:rsidR="00723DB1" w:rsidRDefault="00723DB1" w:rsidP="00723DB1">
      <w:pPr>
        <w:autoSpaceDE w:val="0"/>
        <w:autoSpaceDN w:val="0"/>
        <w:adjustRightInd w:val="0"/>
        <w:spacing w:before="120"/>
      </w:pPr>
    </w:p>
    <w:p w:rsidR="00723DB1" w:rsidRDefault="00723DB1" w:rsidP="00723DB1">
      <w:pPr>
        <w:autoSpaceDE w:val="0"/>
        <w:autoSpaceDN w:val="0"/>
        <w:adjustRightInd w:val="0"/>
        <w:spacing w:before="120"/>
      </w:pPr>
    </w:p>
    <w:p w:rsidR="00723DB1" w:rsidRDefault="00723DB1" w:rsidP="00723DB1">
      <w:pPr>
        <w:autoSpaceDE w:val="0"/>
        <w:autoSpaceDN w:val="0"/>
        <w:adjustRightInd w:val="0"/>
        <w:spacing w:before="120"/>
      </w:pPr>
      <w:r>
        <w:t>Prodávající:                                                                         Kupující:</w:t>
      </w:r>
    </w:p>
    <w:p w:rsidR="00723DB1" w:rsidRDefault="00723DB1" w:rsidP="00723DB1">
      <w:pPr>
        <w:autoSpaceDE w:val="0"/>
        <w:autoSpaceDN w:val="0"/>
        <w:adjustRightInd w:val="0"/>
        <w:spacing w:before="120"/>
      </w:pPr>
    </w:p>
    <w:p w:rsidR="00723DB1" w:rsidRDefault="00723DB1" w:rsidP="00723DB1">
      <w:pPr>
        <w:autoSpaceDE w:val="0"/>
        <w:autoSpaceDN w:val="0"/>
        <w:adjustRightInd w:val="0"/>
        <w:spacing w:before="120"/>
      </w:pPr>
    </w:p>
    <w:p w:rsidR="00723DB1" w:rsidRDefault="00723DB1" w:rsidP="00723DB1">
      <w:pPr>
        <w:autoSpaceDE w:val="0"/>
        <w:autoSpaceDN w:val="0"/>
        <w:adjustRightInd w:val="0"/>
        <w:spacing w:before="120"/>
      </w:pPr>
    </w:p>
    <w:p w:rsidR="00723DB1" w:rsidRDefault="00723DB1" w:rsidP="00723DB1">
      <w:pPr>
        <w:autoSpaceDE w:val="0"/>
        <w:autoSpaceDN w:val="0"/>
        <w:adjustRightInd w:val="0"/>
        <w:spacing w:before="120"/>
      </w:pPr>
    </w:p>
    <w:p w:rsidR="00723DB1" w:rsidRDefault="00723DB1" w:rsidP="00723DB1">
      <w:pPr>
        <w:autoSpaceDE w:val="0"/>
        <w:autoSpaceDN w:val="0"/>
        <w:adjustRightInd w:val="0"/>
        <w:spacing w:before="120"/>
      </w:pPr>
    </w:p>
    <w:p w:rsidR="00723DB1" w:rsidRDefault="00723DB1" w:rsidP="00723DB1">
      <w:pPr>
        <w:autoSpaceDE w:val="0"/>
        <w:autoSpaceDN w:val="0"/>
        <w:adjustRightInd w:val="0"/>
        <w:spacing w:before="120"/>
      </w:pPr>
    </w:p>
    <w:p w:rsidR="00723DB1" w:rsidRDefault="00723DB1" w:rsidP="00723D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........................…………                                               .........................……………..</w:t>
      </w:r>
    </w:p>
    <w:p w:rsidR="00723DB1" w:rsidRDefault="00723DB1" w:rsidP="00723DB1">
      <w:pPr>
        <w:spacing w:before="120"/>
        <w:rPr>
          <w:b/>
        </w:rPr>
      </w:pPr>
      <w:r>
        <w:rPr>
          <w:b/>
        </w:rPr>
        <w:t xml:space="preserve">  M</w:t>
      </w:r>
      <w:r w:rsidR="007523A6">
        <w:rPr>
          <w:b/>
        </w:rPr>
        <w:t xml:space="preserve">. H. , v. r.             </w:t>
      </w:r>
      <w:r>
        <w:rPr>
          <w:b/>
        </w:rPr>
        <w:t xml:space="preserve">                             </w:t>
      </w:r>
      <w:r w:rsidR="007523A6">
        <w:rPr>
          <w:b/>
        </w:rPr>
        <w:t xml:space="preserve">                            </w:t>
      </w:r>
      <w:r>
        <w:rPr>
          <w:b/>
        </w:rPr>
        <w:t xml:space="preserve"> Mgr. Jaroslav Němec</w:t>
      </w:r>
      <w:r w:rsidR="007523A6">
        <w:rPr>
          <w:b/>
        </w:rPr>
        <w:t>, v. r.</w:t>
      </w:r>
      <w:r>
        <w:rPr>
          <w:b/>
        </w:rPr>
        <w:t xml:space="preserve">                                                        </w:t>
      </w:r>
    </w:p>
    <w:p w:rsidR="00723DB1" w:rsidRDefault="00723DB1" w:rsidP="00723DB1">
      <w:r>
        <w:rPr>
          <w:bCs/>
        </w:rPr>
        <w:t xml:space="preserve">                                                                                              starosta města Kroměříže  </w:t>
      </w:r>
      <w:r>
        <w:rPr>
          <w:b/>
        </w:rPr>
        <w:t xml:space="preserve">          </w:t>
      </w:r>
      <w:r>
        <w:t xml:space="preserve">                                                                              </w:t>
      </w:r>
    </w:p>
    <w:p w:rsidR="00723DB1" w:rsidRDefault="00723DB1" w:rsidP="00723DB1"/>
    <w:p w:rsidR="00723DB1" w:rsidRDefault="00723DB1" w:rsidP="00723DB1"/>
    <w:p w:rsidR="00723DB1" w:rsidRDefault="00723DB1" w:rsidP="00723DB1"/>
    <w:p w:rsidR="00723DB1" w:rsidRDefault="00723DB1" w:rsidP="00723DB1"/>
    <w:p w:rsidR="00723DB1" w:rsidRDefault="00723DB1" w:rsidP="00723DB1"/>
    <w:p w:rsidR="00723DB1" w:rsidRDefault="00723DB1" w:rsidP="00723DB1"/>
    <w:p w:rsidR="00723DB1" w:rsidRDefault="00723DB1" w:rsidP="00723DB1"/>
    <w:p w:rsidR="00723DB1" w:rsidRDefault="00723DB1" w:rsidP="00723DB1"/>
    <w:p w:rsidR="00723DB1" w:rsidRDefault="00723DB1" w:rsidP="00723DB1"/>
    <w:p w:rsidR="00723DB1" w:rsidRDefault="00723DB1" w:rsidP="00723DB1"/>
    <w:p w:rsidR="00723DB1" w:rsidRDefault="00723DB1" w:rsidP="00723DB1"/>
    <w:p w:rsidR="00723DB1" w:rsidRDefault="00723DB1" w:rsidP="00723DB1"/>
    <w:p w:rsidR="00723DB1" w:rsidRDefault="00723DB1" w:rsidP="00723DB1"/>
    <w:p w:rsidR="00723DB1" w:rsidRDefault="00723DB1" w:rsidP="00723DB1"/>
    <w:p w:rsidR="00723DB1" w:rsidRDefault="00723DB1" w:rsidP="00723DB1"/>
    <w:p w:rsidR="00723DB1" w:rsidRDefault="00723DB1" w:rsidP="00723DB1"/>
    <w:bookmarkEnd w:id="0"/>
    <w:p w:rsidR="0004478F" w:rsidRDefault="0004478F"/>
    <w:sectPr w:rsidR="0004478F" w:rsidSect="000D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DB1"/>
    <w:rsid w:val="0004478F"/>
    <w:rsid w:val="000D412E"/>
    <w:rsid w:val="00723DB1"/>
    <w:rsid w:val="007523A6"/>
    <w:rsid w:val="00BB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23DB1"/>
    <w:pPr>
      <w:keepNext/>
      <w:autoSpaceDE w:val="0"/>
      <w:autoSpaceDN w:val="0"/>
      <w:adjustRightInd w:val="0"/>
      <w:spacing w:before="120"/>
      <w:jc w:val="center"/>
      <w:outlineLvl w:val="1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23DB1"/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customStyle="1" w:styleId="NormlnwebChar">
    <w:name w:val="Normální (web) Char"/>
    <w:basedOn w:val="Standardnpsmoodstavce"/>
    <w:link w:val="Normlnweb"/>
    <w:semiHidden/>
    <w:locked/>
    <w:rsid w:val="00723D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link w:val="NormlnwebChar"/>
    <w:semiHidden/>
    <w:unhideWhenUsed/>
    <w:rsid w:val="00723DB1"/>
    <w:pPr>
      <w:spacing w:before="75" w:after="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23DB1"/>
    <w:pPr>
      <w:keepNext/>
      <w:autoSpaceDE w:val="0"/>
      <w:autoSpaceDN w:val="0"/>
      <w:adjustRightInd w:val="0"/>
      <w:spacing w:before="120"/>
      <w:jc w:val="center"/>
      <w:outlineLvl w:val="1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23DB1"/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customStyle="1" w:styleId="NormlnwebChar">
    <w:name w:val="Normální (web) Char"/>
    <w:basedOn w:val="Standardnpsmoodstavce"/>
    <w:link w:val="Normlnweb"/>
    <w:semiHidden/>
    <w:locked/>
    <w:rsid w:val="00723D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link w:val="NormlnwebChar"/>
    <w:semiHidden/>
    <w:unhideWhenUsed/>
    <w:rsid w:val="00723DB1"/>
    <w:pPr>
      <w:spacing w:before="75" w:after="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KROK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Skřebská</dc:creator>
  <cp:lastModifiedBy>JKrejčíříková</cp:lastModifiedBy>
  <cp:revision>2</cp:revision>
  <dcterms:created xsi:type="dcterms:W3CDTF">2015-10-08T11:45:00Z</dcterms:created>
  <dcterms:modified xsi:type="dcterms:W3CDTF">2015-10-08T11:45:00Z</dcterms:modified>
</cp:coreProperties>
</file>